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02" w:rsidRPr="00A52432" w:rsidRDefault="00DD4C02" w:rsidP="006756E2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Муниципальное дошкольное образовательное учреждение</w:t>
      </w:r>
    </w:p>
    <w:p w:rsidR="00DD4C02" w:rsidRPr="00A52432" w:rsidRDefault="00517FDF" w:rsidP="006756E2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«Д</w:t>
      </w:r>
      <w:r w:rsidR="00DD4C02"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етский сад «</w:t>
      </w: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Чебурашка</w:t>
      </w:r>
      <w:r w:rsidR="00DD4C02"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»</w:t>
      </w:r>
    </w:p>
    <w:p w:rsidR="00360624" w:rsidRPr="00A52432" w:rsidRDefault="00A52432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A52432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7E22F9" wp14:editId="04108905">
            <wp:simplePos x="0" y="0"/>
            <wp:positionH relativeFrom="column">
              <wp:posOffset>5177790</wp:posOffset>
            </wp:positionH>
            <wp:positionV relativeFrom="paragraph">
              <wp:posOffset>127635</wp:posOffset>
            </wp:positionV>
            <wp:extent cx="1341755" cy="1292225"/>
            <wp:effectExtent l="0" t="0" r="0" b="3175"/>
            <wp:wrapTight wrapText="bothSides">
              <wp:wrapPolygon edited="0">
                <wp:start x="7360" y="0"/>
                <wp:lineTo x="5520" y="637"/>
                <wp:lineTo x="613" y="4458"/>
                <wp:lineTo x="0" y="7961"/>
                <wp:lineTo x="0" y="13374"/>
                <wp:lineTo x="307" y="15921"/>
                <wp:lineTo x="4293" y="20379"/>
                <wp:lineTo x="7360" y="21335"/>
                <wp:lineTo x="13494" y="21335"/>
                <wp:lineTo x="13800" y="21335"/>
                <wp:lineTo x="16560" y="20379"/>
                <wp:lineTo x="20854" y="15921"/>
                <wp:lineTo x="21160" y="12737"/>
                <wp:lineTo x="21160" y="7961"/>
                <wp:lineTo x="20240" y="4458"/>
                <wp:lineTo x="15334" y="318"/>
                <wp:lineTo x="13494" y="0"/>
                <wp:lineTo x="736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DD4C02" w:rsidRPr="00A52432" w:rsidRDefault="00DD4C02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DD4C02" w:rsidRPr="00A52432" w:rsidRDefault="00DD4C02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DD4C02" w:rsidRPr="00A52432" w:rsidRDefault="00DD4C02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593975">
      <w:pPr>
        <w:keepNext/>
        <w:suppressLineNumbers/>
        <w:suppressAutoHyphens/>
        <w:spacing w:after="0" w:line="312" w:lineRule="auto"/>
        <w:jc w:val="center"/>
        <w:rPr>
          <w:rFonts w:ascii="Times New Roman" w:hAnsi="Times New Roman"/>
          <w:b/>
          <w:color w:val="17365D" w:themeColor="text2" w:themeShade="BF"/>
          <w:sz w:val="72"/>
          <w:szCs w:val="72"/>
          <w:lang w:eastAsia="ru-RU"/>
        </w:rPr>
      </w:pPr>
      <w:r w:rsidRPr="00A52432">
        <w:rPr>
          <w:rFonts w:ascii="Times New Roman" w:hAnsi="Times New Roman"/>
          <w:b/>
          <w:color w:val="17365D" w:themeColor="text2" w:themeShade="BF"/>
          <w:sz w:val="72"/>
          <w:szCs w:val="72"/>
          <w:lang w:eastAsia="ru-RU"/>
        </w:rPr>
        <w:t>Паспорт</w:t>
      </w:r>
    </w:p>
    <w:p w:rsidR="00360624" w:rsidRPr="00A52432" w:rsidRDefault="00DF0D3F" w:rsidP="006756E2">
      <w:pPr>
        <w:keepNext/>
        <w:suppressLineNumbers/>
        <w:suppressAutoHyphens/>
        <w:spacing w:after="0" w:line="312" w:lineRule="auto"/>
        <w:jc w:val="center"/>
        <w:rPr>
          <w:rFonts w:ascii="Times New Roman" w:hAnsi="Times New Roman"/>
          <w:b/>
          <w:color w:val="17365D" w:themeColor="text2" w:themeShade="BF"/>
          <w:sz w:val="56"/>
          <w:szCs w:val="56"/>
          <w:lang w:eastAsia="ru-RU"/>
        </w:rPr>
      </w:pPr>
      <w:r w:rsidRPr="00A52432">
        <w:rPr>
          <w:rFonts w:ascii="Times New Roman" w:hAnsi="Times New Roman"/>
          <w:b/>
          <w:color w:val="17365D" w:themeColor="text2" w:themeShade="BF"/>
          <w:sz w:val="56"/>
          <w:szCs w:val="56"/>
          <w:lang w:eastAsia="ru-RU"/>
        </w:rPr>
        <w:t>Средней</w:t>
      </w:r>
      <w:r w:rsidR="00360624" w:rsidRPr="00A52432">
        <w:rPr>
          <w:rFonts w:ascii="Times New Roman" w:hAnsi="Times New Roman"/>
          <w:b/>
          <w:color w:val="17365D" w:themeColor="text2" w:themeShade="BF"/>
          <w:sz w:val="56"/>
          <w:szCs w:val="56"/>
          <w:lang w:eastAsia="ru-RU"/>
        </w:rPr>
        <w:t xml:space="preserve"> группы </w:t>
      </w: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DD4C02" w:rsidRPr="00A52432" w:rsidRDefault="00DD4C02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DD4C02" w:rsidRPr="00A52432" w:rsidRDefault="00DD4C02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A52432" w:rsidRPr="00A52432" w:rsidRDefault="00DD4C02" w:rsidP="006756E2">
      <w:pPr>
        <w:keepNext/>
        <w:suppressLineNumbers/>
        <w:suppressAutoHyphens/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Адрес: 62435</w:t>
      </w:r>
      <w:r w:rsidR="00517FDF"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1</w:t>
      </w: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, Свердловская область, город Качканар, </w:t>
      </w:r>
    </w:p>
    <w:p w:rsidR="00DD4C02" w:rsidRPr="00A52432" w:rsidRDefault="00A52432" w:rsidP="006756E2">
      <w:pPr>
        <w:keepNext/>
        <w:suppressLineNumbers/>
        <w:suppressAutoHyphens/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            8 </w:t>
      </w:r>
      <w:r w:rsidR="00191D8C"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микрорайон, дом 16</w:t>
      </w:r>
    </w:p>
    <w:p w:rsidR="00DD4C02" w:rsidRPr="00A52432" w:rsidRDefault="00DD4C02" w:rsidP="006756E2">
      <w:pPr>
        <w:keepNext/>
        <w:suppressLineNumbers/>
        <w:suppressAutoHyphens/>
        <w:spacing w:after="0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t>Воспитатели:</w:t>
      </w:r>
    </w:p>
    <w:p w:rsidR="00D8172F" w:rsidRPr="00A52432" w:rsidRDefault="00D8172F" w:rsidP="00D8172F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color w:val="17365D" w:themeColor="text2" w:themeShade="BF"/>
          <w:sz w:val="32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32"/>
          <w:szCs w:val="28"/>
        </w:rPr>
        <w:t>Горяева Юлия Рашидовна</w:t>
      </w:r>
    </w:p>
    <w:p w:rsidR="00DD4C02" w:rsidRPr="00A52432" w:rsidRDefault="00DD4C02" w:rsidP="00D8172F">
      <w:pPr>
        <w:keepNext/>
        <w:suppressLineNumbers/>
        <w:suppressAutoHyphens/>
        <w:spacing w:after="0"/>
        <w:jc w:val="center"/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</w:pPr>
      <w:r w:rsidRPr="00A52432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(фамилия, имя, отчество)</w:t>
      </w:r>
    </w:p>
    <w:p w:rsidR="00DD4C02" w:rsidRPr="00A52432" w:rsidRDefault="00D8172F" w:rsidP="00D8172F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32"/>
          <w:szCs w:val="28"/>
        </w:rPr>
        <w:t>Курилова Галина Александровна</w:t>
      </w:r>
    </w:p>
    <w:p w:rsidR="00DD4C02" w:rsidRPr="00A52432" w:rsidRDefault="00DD4C02" w:rsidP="00D8172F">
      <w:pPr>
        <w:keepNext/>
        <w:suppressLineNumbers/>
        <w:suppressAutoHyphens/>
        <w:spacing w:after="0"/>
        <w:jc w:val="center"/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</w:pPr>
      <w:r w:rsidRPr="00A52432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(фамилия, имя, отчество)</w:t>
      </w:r>
    </w:p>
    <w:p w:rsidR="00DD4C02" w:rsidRPr="00A52432" w:rsidRDefault="00DD4C02" w:rsidP="006756E2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DD4C02" w:rsidRPr="00A52432" w:rsidRDefault="00DD4C02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</w:pPr>
      <w:r w:rsidRPr="00A52432"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  <w:t>город Качканар</w:t>
      </w:r>
    </w:p>
    <w:p w:rsidR="00172695" w:rsidRPr="00A52432" w:rsidRDefault="00172695" w:rsidP="00172695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lastRenderedPageBreak/>
        <w:t xml:space="preserve">Содержание </w:t>
      </w:r>
    </w:p>
    <w:sdt>
      <w:sdtPr>
        <w:rPr>
          <w:rFonts w:ascii="Calibri" w:eastAsia="Calibri" w:hAnsi="Calibri" w:cs="Times New Roman"/>
          <w:b w:val="0"/>
          <w:bCs w:val="0"/>
          <w:color w:val="17365D" w:themeColor="text2" w:themeShade="BF"/>
          <w:sz w:val="22"/>
          <w:szCs w:val="22"/>
          <w:lang w:eastAsia="en-US"/>
        </w:rPr>
        <w:id w:val="836199641"/>
        <w:docPartObj>
          <w:docPartGallery w:val="Table of Contents"/>
          <w:docPartUnique/>
        </w:docPartObj>
      </w:sdtPr>
      <w:sdtEndPr/>
      <w:sdtContent>
        <w:p w:rsidR="00C41BDB" w:rsidRPr="00A52432" w:rsidRDefault="00C41BDB">
          <w:pPr>
            <w:pStyle w:val="ad"/>
            <w:rPr>
              <w:color w:val="17365D" w:themeColor="text2" w:themeShade="BF"/>
            </w:rPr>
          </w:pPr>
        </w:p>
        <w:p w:rsidR="00A52432" w:rsidRDefault="00C41BDB">
          <w:pPr>
            <w:pStyle w:val="2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A52432">
            <w:rPr>
              <w:color w:val="17365D" w:themeColor="text2" w:themeShade="BF"/>
            </w:rPr>
            <w:fldChar w:fldCharType="begin"/>
          </w:r>
          <w:r w:rsidRPr="00A52432">
            <w:rPr>
              <w:color w:val="17365D" w:themeColor="text2" w:themeShade="BF"/>
            </w:rPr>
            <w:instrText xml:space="preserve"> TOC \o "1-3" \h \z \u </w:instrText>
          </w:r>
          <w:r w:rsidRPr="00A52432">
            <w:rPr>
              <w:color w:val="17365D" w:themeColor="text2" w:themeShade="BF"/>
            </w:rPr>
            <w:fldChar w:fldCharType="separate"/>
          </w:r>
          <w:hyperlink w:anchor="_Toc56141060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I.</w:t>
            </w:r>
            <w:r w:rsidR="00A5243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Нормативно-правовые и организационно-содержательные документы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_Toc56141060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3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1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1. Нормативно-правовые документы *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_Toc56141061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3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2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2. Организационно-содержательные документы группы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_Toc56141062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3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3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val="en-US" w:eastAsia="ru-RU"/>
              </w:rPr>
              <w:t>II</w:t>
            </w:r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. Учебно-методический комплекс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_Toc56141063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5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4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2.1.Учебно-методическая литература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_Toc56141064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5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5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2.2. Медиатека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_Toc56141065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5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6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2.3. Детская художественная литература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_Toc56141066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6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7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4. Перечень профессиональных педагогических изданий,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_Toc56141067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6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8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в том числе электронных СМИ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_Toc56141068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7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69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val="en-US" w:eastAsia="ru-RU"/>
              </w:rPr>
              <w:t>III.</w:t>
            </w:r>
            <w:r w:rsidR="00A5243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Развивающая предметно-пространственная среда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_Toc56141069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7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0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3.1. Центр строительства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_Toc56141070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7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1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3.2. Центр мелкой моторики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_Toc56141071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7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2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3.3. Центр конструирования из деталей (среднего и мелкого размера)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_Toc56141072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7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3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3.4. Центр сюжетно-ролевых игр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_Toc56141073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8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4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3.5. Уголок для театрализованных (драматических игр)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_Toc56141074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8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5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3.6. Центр музыки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_Toc56141075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8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6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val="en-US" w:eastAsia="ru-RU"/>
              </w:rPr>
              <w:t>IV</w:t>
            </w:r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. Организация рабочего места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_Toc56141076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13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7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val="en-US" w:eastAsia="ru-RU"/>
              </w:rPr>
              <w:t>V</w:t>
            </w:r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. Требования техники безопасности, пожарной безопасности,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_Toc56141077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13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8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eastAsia="ru-RU"/>
              </w:rPr>
              <w:t>СанПиН 2.4.1.3049-13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_Toc56141078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13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A52432" w:rsidRDefault="00DF525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6141079" w:history="1"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  <w:lang w:val="en-US"/>
              </w:rPr>
              <w:t>VI</w:t>
            </w:r>
            <w:r w:rsidR="00A52432" w:rsidRPr="00041A8F">
              <w:rPr>
                <w:rStyle w:val="a6"/>
                <w:rFonts w:ascii="Times New Roman" w:hAnsi="Times New Roman"/>
                <w:noProof/>
                <w:color w:val="0000BF" w:themeColor="hyperlink" w:themeShade="BF"/>
              </w:rPr>
              <w:t>. Перспективный план развития группы</w:t>
            </w:r>
            <w:r w:rsidR="00A52432">
              <w:rPr>
                <w:noProof/>
                <w:webHidden/>
              </w:rPr>
              <w:tab/>
            </w:r>
            <w:r w:rsidR="00A52432">
              <w:rPr>
                <w:noProof/>
                <w:webHidden/>
              </w:rPr>
              <w:fldChar w:fldCharType="begin"/>
            </w:r>
            <w:r w:rsidR="00A52432">
              <w:rPr>
                <w:noProof/>
                <w:webHidden/>
              </w:rPr>
              <w:instrText xml:space="preserve"> PAGEREF _Toc56141079 \h </w:instrText>
            </w:r>
            <w:r w:rsidR="00A52432">
              <w:rPr>
                <w:noProof/>
                <w:webHidden/>
              </w:rPr>
            </w:r>
            <w:r w:rsidR="00A52432">
              <w:rPr>
                <w:noProof/>
                <w:webHidden/>
              </w:rPr>
              <w:fldChar w:fldCharType="separate"/>
            </w:r>
            <w:r w:rsidR="00A52432">
              <w:rPr>
                <w:noProof/>
                <w:webHidden/>
              </w:rPr>
              <w:t>14</w:t>
            </w:r>
            <w:r w:rsidR="00A52432">
              <w:rPr>
                <w:noProof/>
                <w:webHidden/>
              </w:rPr>
              <w:fldChar w:fldCharType="end"/>
            </w:r>
          </w:hyperlink>
        </w:p>
        <w:p w:rsidR="00C41BDB" w:rsidRPr="00A52432" w:rsidRDefault="00C41BDB">
          <w:pPr>
            <w:rPr>
              <w:color w:val="17365D" w:themeColor="text2" w:themeShade="BF"/>
            </w:rPr>
          </w:pPr>
          <w:r w:rsidRPr="00A52432">
            <w:rPr>
              <w:b/>
              <w:bCs/>
              <w:color w:val="17365D" w:themeColor="text2" w:themeShade="BF"/>
            </w:rPr>
            <w:fldChar w:fldCharType="end"/>
          </w:r>
        </w:p>
      </w:sdtContent>
    </w:sdt>
    <w:p w:rsidR="00172695" w:rsidRPr="00A52432" w:rsidRDefault="00172695" w:rsidP="00172695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72695" w:rsidRPr="00A52432" w:rsidRDefault="00172695" w:rsidP="006458A6">
      <w:pPr>
        <w:ind w:left="72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A52432">
        <w:rPr>
          <w:rFonts w:ascii="Times New Roman" w:hAnsi="Times New Roman"/>
          <w:b/>
          <w:color w:val="17365D" w:themeColor="text2" w:themeShade="BF"/>
          <w:sz w:val="28"/>
          <w:szCs w:val="28"/>
        </w:rPr>
        <w:br w:type="page"/>
      </w:r>
    </w:p>
    <w:p w:rsidR="006458A6" w:rsidRPr="00A52432" w:rsidRDefault="006458A6" w:rsidP="00A52432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0" w:name="_Toc55999735"/>
      <w:bookmarkStart w:id="1" w:name="_Toc56141060"/>
      <w:r w:rsidRPr="00A524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Нормативно-правовые и организационно-содержательные документы</w:t>
      </w:r>
      <w:bookmarkEnd w:id="0"/>
      <w:bookmarkEnd w:id="1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418"/>
        <w:gridCol w:w="14"/>
      </w:tblGrid>
      <w:tr w:rsidR="00FC70AA" w:rsidRPr="00A52432" w:rsidTr="0068649F">
        <w:tc>
          <w:tcPr>
            <w:tcW w:w="675" w:type="dxa"/>
            <w:shd w:val="clear" w:color="auto" w:fill="auto"/>
            <w:vAlign w:val="center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№</w:t>
            </w:r>
          </w:p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gramStart"/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п</w:t>
            </w:r>
            <w:proofErr w:type="gramEnd"/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Наименование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Наличие</w:t>
            </w:r>
          </w:p>
        </w:tc>
      </w:tr>
      <w:tr w:rsidR="00DD0D1F" w:rsidRPr="00A52432" w:rsidTr="0068649F">
        <w:trPr>
          <w:gridAfter w:val="1"/>
          <w:wAfter w:w="14" w:type="dxa"/>
        </w:trPr>
        <w:tc>
          <w:tcPr>
            <w:tcW w:w="9606" w:type="dxa"/>
            <w:gridSpan w:val="3"/>
            <w:shd w:val="clear" w:color="auto" w:fill="auto"/>
          </w:tcPr>
          <w:p w:rsidR="00DD0D1F" w:rsidRPr="00A52432" w:rsidRDefault="00DD0D1F" w:rsidP="009D35F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bookmarkStart w:id="2" w:name="_Toc55999736"/>
            <w:bookmarkStart w:id="3" w:name="_Toc56141061"/>
            <w:r w:rsidRPr="00A52432">
              <w:rPr>
                <w:rStyle w:val="20"/>
                <w:rFonts w:ascii="Times New Roman" w:hAnsi="Times New Roman" w:cs="Times New Roman"/>
                <w:b/>
                <w:color w:val="17365D" w:themeColor="text2" w:themeShade="BF"/>
              </w:rPr>
              <w:t>1. Нормативно-правовые документы</w:t>
            </w:r>
            <w:bookmarkEnd w:id="2"/>
            <w:r w:rsidRPr="00A52432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 xml:space="preserve"> *</w:t>
            </w:r>
            <w:bookmarkEnd w:id="3"/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overflowPunct w:val="0"/>
              <w:spacing w:after="0"/>
              <w:ind w:right="-1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Конвенция о правах ребенка (одобрена Генеральной Ассамблеей ООН 20.11.1989г., вступила в силу для РФ 15.09.1990г.)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FC70AA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overflowPunct w:val="0"/>
              <w:spacing w:after="0"/>
              <w:ind w:right="-1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Закон РФ от 29 декабря 2012 года №273-ФЗ «Об образовании в РФ» с изменениями и дополнениями 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года №1155)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Письмо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Минобрнауки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 России и Департамента общего образования от 28.02.2014г №08-249 «Комментарии к федеральному государственному образовательному стандарту дошкольного образования»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overflowPunct w:val="0"/>
              <w:spacing w:after="0"/>
              <w:ind w:right="-1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Санитарно-эпидемиологические правила и нормативы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2432">
                <w:rPr>
                  <w:rFonts w:ascii="Times New Roman" w:hAnsi="Times New Roman"/>
                  <w:color w:val="17365D" w:themeColor="text2" w:themeShade="BF"/>
                </w:rPr>
                <w:t>2013 г</w:t>
              </w:r>
            </w:smartTag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A52432">
                <w:rPr>
                  <w:rFonts w:ascii="Times New Roman" w:hAnsi="Times New Roman"/>
                  <w:color w:val="17365D" w:themeColor="text2" w:themeShade="BF"/>
                </w:rPr>
                <w:t>26 г</w:t>
              </w:r>
            </w:smartTag>
            <w:r w:rsidRPr="00A52432">
              <w:rPr>
                <w:rFonts w:ascii="Times New Roman" w:hAnsi="Times New Roman"/>
                <w:color w:val="17365D" w:themeColor="text2" w:themeShade="BF"/>
              </w:rPr>
              <w:t>. Москва)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517FD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Порядок приема на обучение по образовательным программам дошкольного образования (утв. Приказом Министерства образования и науки РФ от 15 мая 2020 года №236)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Вераксы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>, Т.С Комаровой, М.А. Васильевой» (издание пятое, 2019 год)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191D8C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D0D1F" w:rsidRPr="00A52432" w:rsidTr="0068649F">
        <w:trPr>
          <w:gridAfter w:val="1"/>
          <w:wAfter w:w="14" w:type="dxa"/>
        </w:trPr>
        <w:tc>
          <w:tcPr>
            <w:tcW w:w="9606" w:type="dxa"/>
            <w:gridSpan w:val="3"/>
            <w:shd w:val="clear" w:color="auto" w:fill="auto"/>
          </w:tcPr>
          <w:p w:rsidR="00DD0D1F" w:rsidRPr="00A52432" w:rsidRDefault="00AF0905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bookmarkStart w:id="4" w:name="_Toc55999737"/>
            <w:bookmarkStart w:id="5" w:name="_Toc56141062"/>
            <w:r w:rsidRPr="00A52432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  <w:r w:rsidR="00DD0D1F" w:rsidRPr="00A52432">
              <w:rPr>
                <w:rFonts w:ascii="Times New Roman" w:hAnsi="Times New Roman" w:cs="Times New Roman"/>
                <w:color w:val="17365D" w:themeColor="text2" w:themeShade="BF"/>
              </w:rPr>
              <w:t>. Организационно-содержательные документы группы</w:t>
            </w:r>
            <w:bookmarkEnd w:id="4"/>
            <w:bookmarkEnd w:id="5"/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overflowPunct w:val="0"/>
              <w:spacing w:after="0"/>
              <w:ind w:right="-1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Рабочая программа на учебный год  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overflowPunct w:val="0"/>
              <w:spacing w:after="0"/>
              <w:ind w:right="-1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Карты наблюдения детского развития на учебный год (для каждого воспитанника группы) Циклограмма совместной деятельности воспитателя и детей, осуществляемой в ходе режимных моментов, самостоятельной деятельности детей и индивидуальной работы с детьми 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517FD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Расписание организованной образовательной деятельности и занятий со специалистами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517FD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Режим дня 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517FD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Индивидуальная программа сопровождения ребенка-инвалида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517FD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Паспорт группы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Папка «Взаимодействие с родителями» 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Папка «Профилактика ДДТТ»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Папка «Пожарная Безопасность»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Папка «Антитеррор»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Папка «Безопасность на воде»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A52432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A52432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bookmarkStart w:id="6" w:name="_Toc55999676"/>
            <w:bookmarkStart w:id="7" w:name="_Toc55999738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Папка «Профилактика </w:t>
            </w:r>
            <w:hyperlink r:id="rId10" w:tgtFrame="_blank" w:history="1">
              <w:r w:rsidRPr="00A52432">
                <w:rPr>
                  <w:rStyle w:val="a6"/>
                  <w:rFonts w:ascii="Times New Roman" w:hAnsi="Times New Roman"/>
                  <w:color w:val="17365D" w:themeColor="text2" w:themeShade="BF"/>
                </w:rPr>
                <w:t>COVID-19</w:t>
              </w:r>
            </w:hyperlink>
            <w:r w:rsidRPr="00A52432">
              <w:rPr>
                <w:rFonts w:ascii="Times New Roman" w:hAnsi="Times New Roman"/>
                <w:color w:val="17365D" w:themeColor="text2" w:themeShade="BF"/>
              </w:rPr>
              <w:t>»</w:t>
            </w:r>
            <w:bookmarkEnd w:id="6"/>
            <w:bookmarkEnd w:id="7"/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A52432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A52432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Табель посещаемости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Закаливание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Сведения о родителях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16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Протоколы родительских собраний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Инструкция по охране труда воспитателя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Инструкция по охране труда младшего воспитателя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E52CA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План и отчет по самообразованию (по форме)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Аналитическая справка по результатам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воспитательно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>-образовательной деятельности за учебный год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Журнал передачи смен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191D8C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Журнал приема – передачи воспитанников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Журнал работы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рециркуляторов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  <w:trHeight w:val="100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val="en-US"/>
              </w:rPr>
              <w:t>2</w:t>
            </w: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Журнал текущей обработки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  <w:trHeight w:val="100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DD0D1F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Журнал генеральных уборок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FC70AA" w:rsidRPr="00A52432" w:rsidTr="0068649F">
        <w:trPr>
          <w:gridAfter w:val="1"/>
          <w:wAfter w:w="14" w:type="dxa"/>
          <w:trHeight w:val="100"/>
        </w:trPr>
        <w:tc>
          <w:tcPr>
            <w:tcW w:w="675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FC70AA" w:rsidRPr="00A52432" w:rsidRDefault="00FC70AA" w:rsidP="006C673A">
            <w:pPr>
              <w:pStyle w:val="ab"/>
              <w:spacing w:before="0" w:beforeAutospacing="0" w:after="0" w:afterAutospacing="0"/>
              <w:rPr>
                <w:color w:val="17365D" w:themeColor="text2" w:themeShade="BF"/>
                <w:sz w:val="22"/>
                <w:szCs w:val="22"/>
              </w:rPr>
            </w:pPr>
            <w:r w:rsidRPr="00A52432">
              <w:rPr>
                <w:color w:val="17365D" w:themeColor="text2" w:themeShade="BF"/>
                <w:sz w:val="22"/>
                <w:szCs w:val="22"/>
              </w:rPr>
              <w:t>Журнал регистрации, лиц посещающих МДОУ “Детский сад “Чебурашка” с температурой тела 37,1͒ С и выше</w:t>
            </w:r>
          </w:p>
        </w:tc>
        <w:tc>
          <w:tcPr>
            <w:tcW w:w="1418" w:type="dxa"/>
            <w:shd w:val="clear" w:color="auto" w:fill="auto"/>
          </w:tcPr>
          <w:p w:rsidR="00FC70AA" w:rsidRPr="00A52432" w:rsidRDefault="00FC70AA" w:rsidP="00DD0D1F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</w:tbl>
    <w:p w:rsidR="00360624" w:rsidRPr="00A52432" w:rsidRDefault="00A52432" w:rsidP="009D35F5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bookmarkStart w:id="8" w:name="_Toc56141063"/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lastRenderedPageBreak/>
        <w:t>II</w:t>
      </w:r>
      <w:r w:rsidR="00360624" w:rsidRPr="00A52432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. Учебно-методический комплекс</w:t>
      </w:r>
      <w:bookmarkEnd w:id="8"/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564"/>
        <w:gridCol w:w="4253"/>
      </w:tblGrid>
      <w:tr w:rsidR="00360624" w:rsidRPr="00A52432" w:rsidTr="00637DC5">
        <w:tc>
          <w:tcPr>
            <w:tcW w:w="789" w:type="dxa"/>
            <w:vAlign w:val="center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№</w:t>
            </w:r>
          </w:p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64" w:type="dxa"/>
            <w:vAlign w:val="center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4253" w:type="dxa"/>
            <w:vAlign w:val="center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Издательство,</w:t>
            </w:r>
          </w:p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год издания</w:t>
            </w:r>
          </w:p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9606" w:type="dxa"/>
            <w:gridSpan w:val="3"/>
            <w:vAlign w:val="center"/>
          </w:tcPr>
          <w:p w:rsidR="00360624" w:rsidRPr="00A52432" w:rsidRDefault="00172695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</w:pPr>
            <w:bookmarkStart w:id="9" w:name="_Toc56141064"/>
            <w:r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>2.</w:t>
            </w:r>
            <w:r w:rsidR="00360624"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>1.Учебно-методическая литература</w:t>
            </w:r>
            <w:bookmarkEnd w:id="9"/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360624" w:rsidRPr="00A52432" w:rsidRDefault="00191D8C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«Формирование элементарных математических представлений. Средняя группа».</w:t>
            </w:r>
          </w:p>
        </w:tc>
        <w:tc>
          <w:tcPr>
            <w:tcW w:w="4253" w:type="dxa"/>
          </w:tcPr>
          <w:p w:rsidR="00360624" w:rsidRPr="00A52432" w:rsidRDefault="00191D8C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Позина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. МОЗАИКА-СИНТЕЗ, Москва, 2016 г.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360624" w:rsidRPr="00A52432" w:rsidRDefault="00191D8C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«Ознакомление с природой в детском саду. Средняя группа».</w:t>
            </w:r>
          </w:p>
        </w:tc>
        <w:tc>
          <w:tcPr>
            <w:tcW w:w="4253" w:type="dxa"/>
          </w:tcPr>
          <w:p w:rsidR="00191D8C" w:rsidRPr="00A52432" w:rsidRDefault="00191D8C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  <w:p w:rsidR="00360624" w:rsidRPr="00A52432" w:rsidRDefault="00191D8C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МОЗАИКА-СИНТЕЗ, Москва, 2016 г.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360624" w:rsidRPr="00A52432" w:rsidRDefault="00191D8C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«Ознакомление с предметным и социальным окружением. Средняя группа».</w:t>
            </w:r>
          </w:p>
        </w:tc>
        <w:tc>
          <w:tcPr>
            <w:tcW w:w="4253" w:type="dxa"/>
          </w:tcPr>
          <w:p w:rsidR="00360624" w:rsidRPr="00A52432" w:rsidRDefault="00191D8C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0.В.Дыбина. МОЗАИКА-СИНТЕЗ, Москва, 2016 г.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«Развитие речи в детском саду. Средняя группа».</w:t>
            </w:r>
          </w:p>
        </w:tc>
        <w:tc>
          <w:tcPr>
            <w:tcW w:w="4253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Гербова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. МОЗАИКА-СИНТЕЗ, Москва, 2016 г.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«Изобразительная деятельность в детском саду. Средняя группа».</w:t>
            </w:r>
          </w:p>
        </w:tc>
        <w:tc>
          <w:tcPr>
            <w:tcW w:w="4253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Т.С. Комарова.</w:t>
            </w:r>
          </w:p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МОЗАИКА-СИНТЕЗ, Москва, 2016 г.;</w:t>
            </w:r>
          </w:p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И.А. Лыкова. КАРАПУЗ-ДИДАКТИК, Москва, 2006 г.</w:t>
            </w:r>
          </w:p>
        </w:tc>
      </w:tr>
      <w:tr w:rsidR="00A350D9" w:rsidRPr="00A52432" w:rsidTr="00637DC5">
        <w:tc>
          <w:tcPr>
            <w:tcW w:w="789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«Хрестоматия для чтение детям в детском саду и дома. 4-5 лет».</w:t>
            </w:r>
          </w:p>
        </w:tc>
        <w:tc>
          <w:tcPr>
            <w:tcW w:w="4253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МОЗАИКА-СИНТЕЗ, Москва, 2017 г.</w:t>
            </w:r>
          </w:p>
        </w:tc>
      </w:tr>
      <w:tr w:rsidR="00A350D9" w:rsidRPr="00A52432" w:rsidTr="00637DC5">
        <w:tc>
          <w:tcPr>
            <w:tcW w:w="789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4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«Формирование основ безопасности у дошкольников».</w:t>
            </w:r>
          </w:p>
        </w:tc>
        <w:tc>
          <w:tcPr>
            <w:tcW w:w="4253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К.Ю. Белая. МОЗАИКА-СИНТЕЗ, Москва, 2016 г.</w:t>
            </w:r>
          </w:p>
        </w:tc>
      </w:tr>
      <w:tr w:rsidR="00A350D9" w:rsidRPr="00A52432" w:rsidTr="00637DC5">
        <w:tc>
          <w:tcPr>
            <w:tcW w:w="789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4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«Азбука общения. Развитие личности ребёнка, навыков общения со взрослыми и сверстниками».</w:t>
            </w:r>
          </w:p>
        </w:tc>
        <w:tc>
          <w:tcPr>
            <w:tcW w:w="4253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Л.М. Шипицына, О.В.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Защиринская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, А.П. Воронова, Т.А. Нилова. «ДЕТСТВО-ПРЕСС», 2001 г.</w:t>
            </w:r>
          </w:p>
        </w:tc>
      </w:tr>
      <w:tr w:rsidR="00A350D9" w:rsidRPr="00A52432" w:rsidTr="00637DC5">
        <w:tc>
          <w:tcPr>
            <w:tcW w:w="789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4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«Занятия по конструированию из строительного материала».</w:t>
            </w:r>
          </w:p>
        </w:tc>
        <w:tc>
          <w:tcPr>
            <w:tcW w:w="4253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. МОЗАИКА-СИНТЕЗ, Москва, 2006г.</w:t>
            </w:r>
          </w:p>
        </w:tc>
      </w:tr>
      <w:tr w:rsidR="00A350D9" w:rsidRPr="00A52432" w:rsidTr="00637DC5">
        <w:tc>
          <w:tcPr>
            <w:tcW w:w="789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4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«Социально-нравственное воспитание дошкольников».</w:t>
            </w:r>
          </w:p>
        </w:tc>
        <w:tc>
          <w:tcPr>
            <w:tcW w:w="4253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Р.С. Буре. МОЗАИКА-СИНТЕЗ, Москва, 2016 г.</w:t>
            </w:r>
          </w:p>
        </w:tc>
      </w:tr>
      <w:tr w:rsidR="00A350D9" w:rsidRPr="00A52432" w:rsidTr="00637DC5">
        <w:tc>
          <w:tcPr>
            <w:tcW w:w="789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4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«Знакомство дошкольников с правилами дорожного движения».</w:t>
            </w:r>
          </w:p>
        </w:tc>
        <w:tc>
          <w:tcPr>
            <w:tcW w:w="4253" w:type="dxa"/>
          </w:tcPr>
          <w:p w:rsidR="00A350D9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Т.Ф.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Саулина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. МОЗАИКА-СИНТЕЗ, Москва, 2016 г.</w:t>
            </w:r>
          </w:p>
        </w:tc>
      </w:tr>
      <w:tr w:rsidR="00360624" w:rsidRPr="00A52432" w:rsidTr="00637DC5">
        <w:tc>
          <w:tcPr>
            <w:tcW w:w="9606" w:type="dxa"/>
            <w:gridSpan w:val="3"/>
            <w:vAlign w:val="center"/>
          </w:tcPr>
          <w:p w:rsidR="00360624" w:rsidRPr="00A52432" w:rsidRDefault="009D35F5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</w:pPr>
            <w:bookmarkStart w:id="10" w:name="_Toc56141065"/>
            <w:r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>2.</w:t>
            </w:r>
            <w:r w:rsidR="00360624"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 xml:space="preserve">2. </w:t>
            </w:r>
            <w:proofErr w:type="spellStart"/>
            <w:r w:rsidR="00360624"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>Медиатека</w:t>
            </w:r>
            <w:bookmarkEnd w:id="10"/>
            <w:proofErr w:type="spellEnd"/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Информационные листы для родителей и педагогов:</w:t>
            </w:r>
          </w:p>
        </w:tc>
      </w:tr>
      <w:tr w:rsidR="00CC0513" w:rsidRPr="00A52432" w:rsidTr="00637DC5">
        <w:tc>
          <w:tcPr>
            <w:tcW w:w="789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«Где прячется здоровье?»</w:t>
            </w:r>
          </w:p>
        </w:tc>
        <w:tc>
          <w:tcPr>
            <w:tcW w:w="4253" w:type="dxa"/>
            <w:vMerge w:val="restart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Перспективный план по взаимодействию с родителями в средней группе на 20-21 уч. г.</w:t>
            </w:r>
          </w:p>
        </w:tc>
      </w:tr>
      <w:tr w:rsidR="00CC0513" w:rsidRPr="00A52432" w:rsidTr="00637DC5">
        <w:tc>
          <w:tcPr>
            <w:tcW w:w="789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«Учим детей безопасности»</w:t>
            </w:r>
          </w:p>
        </w:tc>
        <w:tc>
          <w:tcPr>
            <w:tcW w:w="4253" w:type="dxa"/>
            <w:vMerge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C0513" w:rsidRPr="00A52432" w:rsidTr="00637DC5">
        <w:tc>
          <w:tcPr>
            <w:tcW w:w="789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«Наши занятия»</w:t>
            </w:r>
          </w:p>
        </w:tc>
        <w:tc>
          <w:tcPr>
            <w:tcW w:w="4253" w:type="dxa"/>
            <w:vMerge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C0513" w:rsidRPr="00A52432" w:rsidTr="00637DC5">
        <w:tc>
          <w:tcPr>
            <w:tcW w:w="789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«Окна доброты» (благодарность родителям)</w:t>
            </w:r>
          </w:p>
        </w:tc>
        <w:tc>
          <w:tcPr>
            <w:tcW w:w="4253" w:type="dxa"/>
            <w:vMerge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CC0513" w:rsidRPr="00A52432" w:rsidTr="00637DC5">
        <w:tc>
          <w:tcPr>
            <w:tcW w:w="789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«Учим вместе»</w:t>
            </w:r>
          </w:p>
        </w:tc>
        <w:tc>
          <w:tcPr>
            <w:tcW w:w="4253" w:type="dxa"/>
            <w:vMerge/>
          </w:tcPr>
          <w:p w:rsidR="00CC0513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«Навыки самообслуживания детей 4-5 лет»</w:t>
            </w:r>
          </w:p>
        </w:tc>
        <w:tc>
          <w:tcPr>
            <w:tcW w:w="4253" w:type="dxa"/>
            <w:vMerge w:val="restart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Перспективный план по взаимодействию с родителями в средней группе на 20-21 уч. г.</w:t>
            </w: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«Роль семьи в развитии психических познавательных процессов ребёнка 4-5 лет приёмами мнемотехники»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«Работоспособность и соблюдение режима дня»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64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«Левша – хорошо или плохо»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«Родителям о правилах дорожного движения»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«Режим дня дома!»</w:t>
            </w:r>
          </w:p>
        </w:tc>
        <w:tc>
          <w:tcPr>
            <w:tcW w:w="4253" w:type="dxa"/>
            <w:vMerge w:val="restart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Перспективный план по взаимодействию с родителями в средней группе на 20-21 уч. г.</w:t>
            </w: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073A5B" w:rsidRPr="00A52432" w:rsidRDefault="006643EE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«Как провести выходные с ребёнком»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073A5B" w:rsidRPr="00A52432" w:rsidRDefault="007D343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«Ребёнок и дорога»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073A5B" w:rsidRPr="00A52432" w:rsidRDefault="007D343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«Безопасность при перевозке детей в ТС»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73A5B" w:rsidRPr="00A52432" w:rsidTr="00637DC5">
        <w:tc>
          <w:tcPr>
            <w:tcW w:w="789" w:type="dxa"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073A5B" w:rsidRPr="00A52432" w:rsidRDefault="007D343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«Как научить ребёнка любить книгу»</w:t>
            </w:r>
          </w:p>
        </w:tc>
        <w:tc>
          <w:tcPr>
            <w:tcW w:w="4253" w:type="dxa"/>
            <w:vMerge/>
          </w:tcPr>
          <w:p w:rsidR="00073A5B" w:rsidRPr="00A52432" w:rsidRDefault="00073A5B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360624" w:rsidRPr="00A52432" w:rsidRDefault="00AC1DA1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«Классификация предметов»</w:t>
            </w:r>
          </w:p>
        </w:tc>
        <w:tc>
          <w:tcPr>
            <w:tcW w:w="4253" w:type="dxa"/>
          </w:tcPr>
          <w:p w:rsidR="00360624" w:rsidRPr="00A52432" w:rsidRDefault="00360624" w:rsidP="0068649F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bookmarkStart w:id="11" w:name="_GoBack"/>
            <w:bookmarkEnd w:id="11"/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360624" w:rsidRPr="00A52432" w:rsidRDefault="00AC1DA1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«Дикие животные леса»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360624" w:rsidRPr="00A52432" w:rsidRDefault="00AC1DA1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«Перелётные птицы»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360624" w:rsidRPr="00A52432" w:rsidRDefault="00AC1DA1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360624" w:rsidRPr="00A52432" w:rsidRDefault="00AC1DA1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</w:t>
            </w:r>
            <w:r w:rsidR="00991496"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Больше, меньше, поровн</w:t>
            </w: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Видеоролики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360624" w:rsidRPr="00A52432" w:rsidRDefault="00991496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«Безопасность с Царевной»</w:t>
            </w:r>
          </w:p>
        </w:tc>
        <w:tc>
          <w:tcPr>
            <w:tcW w:w="4253" w:type="dxa"/>
          </w:tcPr>
          <w:p w:rsidR="00360624" w:rsidRPr="00A52432" w:rsidRDefault="00360624" w:rsidP="006C673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360624" w:rsidRPr="00A52432" w:rsidRDefault="00991496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</w:t>
            </w:r>
            <w:r w:rsidR="00CC0513"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Качканар моя малая Родина!</w:t>
            </w: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360624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«Зачем я должен мыться?»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360624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«Закаливание»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360624" w:rsidRPr="00A52432" w:rsidRDefault="00CC0513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«Этикет и вежливость»</w:t>
            </w:r>
          </w:p>
        </w:tc>
        <w:tc>
          <w:tcPr>
            <w:tcW w:w="4253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Музыкальные </w:t>
            </w:r>
            <w:proofErr w:type="spellStart"/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медиафайлы</w:t>
            </w:r>
            <w:proofErr w:type="spellEnd"/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на компакт дисках и носителях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Детские песни</w:t>
            </w:r>
          </w:p>
        </w:tc>
        <w:tc>
          <w:tcPr>
            <w:tcW w:w="4253" w:type="dxa"/>
          </w:tcPr>
          <w:p w:rsidR="00360624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флэш карта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Музыка для музыкальных занятий </w:t>
            </w:r>
          </w:p>
        </w:tc>
        <w:tc>
          <w:tcPr>
            <w:tcW w:w="4253" w:type="dxa"/>
          </w:tcPr>
          <w:p w:rsidR="00360624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флэш карта</w:t>
            </w:r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9D35F5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</w:pPr>
            <w:bookmarkStart w:id="12" w:name="_Toc56141066"/>
            <w:r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>2.</w:t>
            </w:r>
            <w:r w:rsidR="00360624"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>3. Детская художественная литература</w:t>
            </w:r>
            <w:bookmarkEnd w:id="12"/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Любимые русские сказки для малышей.</w:t>
            </w:r>
          </w:p>
        </w:tc>
        <w:tc>
          <w:tcPr>
            <w:tcW w:w="4253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Изд. РООССА, 2010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64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Лучшие стихи и сказки для малышей</w:t>
            </w:r>
          </w:p>
        </w:tc>
        <w:tc>
          <w:tcPr>
            <w:tcW w:w="4253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К.И. Чуковский, редактор Т.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Рашина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, ООО Изд. Дом «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Проф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- Пресс», 2010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«Птичий двор»</w:t>
            </w:r>
          </w:p>
        </w:tc>
        <w:tc>
          <w:tcPr>
            <w:tcW w:w="4253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С. Михалков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«Комар - Комарович»</w:t>
            </w:r>
          </w:p>
        </w:tc>
        <w:tc>
          <w:tcPr>
            <w:tcW w:w="4253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Мамин - Сибиряк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Энциклопедия «Почему»</w:t>
            </w:r>
          </w:p>
        </w:tc>
        <w:tc>
          <w:tcPr>
            <w:tcW w:w="4253" w:type="dxa"/>
          </w:tcPr>
          <w:p w:rsidR="00360624" w:rsidRPr="00A52432" w:rsidRDefault="00A350D9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Перевод с итальянского Ольги Живого, Москва «РОСМЭН», 2010 г.</w:t>
            </w:r>
          </w:p>
        </w:tc>
      </w:tr>
      <w:tr w:rsidR="00AF2A0D" w:rsidRPr="00A52432" w:rsidTr="00637DC5">
        <w:tc>
          <w:tcPr>
            <w:tcW w:w="789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«Мои машинки» (с сигналами)</w:t>
            </w:r>
          </w:p>
        </w:tc>
        <w:tc>
          <w:tcPr>
            <w:tcW w:w="4253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Изд. Дом «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Юнион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», 2008 г.</w:t>
            </w:r>
          </w:p>
        </w:tc>
      </w:tr>
      <w:tr w:rsidR="00AF2A0D" w:rsidRPr="00A52432" w:rsidTr="00637DC5">
        <w:tc>
          <w:tcPr>
            <w:tcW w:w="789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4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«Дядя Стёпа»</w:t>
            </w:r>
          </w:p>
        </w:tc>
        <w:tc>
          <w:tcPr>
            <w:tcW w:w="4253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С. Михалков. Изд. «Стрекоза - Пресс», 2003 г.</w:t>
            </w:r>
          </w:p>
        </w:tc>
      </w:tr>
      <w:tr w:rsidR="00AF2A0D" w:rsidRPr="00A52432" w:rsidTr="00637DC5">
        <w:tc>
          <w:tcPr>
            <w:tcW w:w="789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4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«Муха –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Цекотуха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», «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горе», «Айболит», «Чудо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деревро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4253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И.Чуковский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изд. «Фламинго», 2009 г.</w:t>
            </w:r>
          </w:p>
        </w:tc>
      </w:tr>
      <w:tr w:rsidR="00AF2A0D" w:rsidRPr="00A52432" w:rsidTr="00637DC5">
        <w:tc>
          <w:tcPr>
            <w:tcW w:w="789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4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«Три поросёнка»,</w:t>
            </w:r>
          </w:p>
        </w:tc>
        <w:tc>
          <w:tcPr>
            <w:tcW w:w="4253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Г.Х. Андерсен, «РИПОЛ классик» Москва, 2013.</w:t>
            </w:r>
          </w:p>
        </w:tc>
      </w:tr>
      <w:tr w:rsidR="00AF2A0D" w:rsidRPr="00A52432" w:rsidTr="00637DC5">
        <w:tc>
          <w:tcPr>
            <w:tcW w:w="789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4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 Кот в сапогах»</w:t>
            </w:r>
          </w:p>
        </w:tc>
        <w:tc>
          <w:tcPr>
            <w:tcW w:w="4253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Шарль Перро, «РИПОЛ классик», Москва. 2013г.</w:t>
            </w:r>
          </w:p>
        </w:tc>
      </w:tr>
      <w:tr w:rsidR="00AF2A0D" w:rsidRPr="00A52432" w:rsidTr="00637DC5">
        <w:tc>
          <w:tcPr>
            <w:tcW w:w="789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4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«Золушка»,</w:t>
            </w:r>
          </w:p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«Красная Шапочка».</w:t>
            </w:r>
          </w:p>
        </w:tc>
        <w:tc>
          <w:tcPr>
            <w:tcW w:w="4253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Шарль Перро «РИПОЛ классик», М. 2013</w:t>
            </w:r>
          </w:p>
        </w:tc>
      </w:tr>
      <w:tr w:rsidR="00AF2A0D" w:rsidRPr="00A52432" w:rsidTr="00637DC5">
        <w:tc>
          <w:tcPr>
            <w:tcW w:w="789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4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Лучшие детские книги от 3-6 сборник:</w:t>
            </w:r>
          </w:p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Джанни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Родари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«Приключения Чиполино», «Голубая стрела»;   Алексей Толстой» Приключения Буратино», др.</w:t>
            </w:r>
          </w:p>
        </w:tc>
        <w:tc>
          <w:tcPr>
            <w:tcW w:w="4253" w:type="dxa"/>
          </w:tcPr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«Омега»,2011,</w:t>
            </w:r>
          </w:p>
          <w:p w:rsidR="00AF2A0D" w:rsidRPr="00A52432" w:rsidRDefault="00AF2A0D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Редактор И.Б.</w:t>
            </w:r>
            <w:r w:rsidR="00955790"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Шестакова.</w:t>
            </w:r>
          </w:p>
        </w:tc>
      </w:tr>
      <w:tr w:rsidR="00360624" w:rsidRPr="00A52432" w:rsidTr="00637DC5">
        <w:tc>
          <w:tcPr>
            <w:tcW w:w="9606" w:type="dxa"/>
            <w:gridSpan w:val="3"/>
          </w:tcPr>
          <w:p w:rsidR="00360624" w:rsidRPr="00A52432" w:rsidRDefault="00360624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</w:pPr>
            <w:bookmarkStart w:id="13" w:name="_Toc56141067"/>
            <w:r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t>4. Перечень профессиональных педагогических изданий,</w:t>
            </w:r>
            <w:bookmarkEnd w:id="13"/>
          </w:p>
          <w:p w:rsidR="00360624" w:rsidRPr="00A52432" w:rsidRDefault="00360624" w:rsidP="009D35F5">
            <w:pPr>
              <w:pStyle w:val="2"/>
              <w:jc w:val="center"/>
              <w:rPr>
                <w:color w:val="17365D" w:themeColor="text2" w:themeShade="BF"/>
                <w:sz w:val="24"/>
                <w:szCs w:val="24"/>
                <w:lang w:eastAsia="ru-RU"/>
              </w:rPr>
            </w:pPr>
            <w:bookmarkStart w:id="14" w:name="_Toc56141068"/>
            <w:r w:rsidRPr="00A52432">
              <w:rPr>
                <w:rFonts w:ascii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в том числе электронных СМИ</w:t>
            </w:r>
            <w:bookmarkEnd w:id="14"/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4" w:type="dxa"/>
          </w:tcPr>
          <w:p w:rsidR="00360624" w:rsidRPr="00A52432" w:rsidRDefault="00E71E90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  <w:t>Nsportal.ru</w:t>
            </w:r>
          </w:p>
        </w:tc>
        <w:tc>
          <w:tcPr>
            <w:tcW w:w="4253" w:type="dxa"/>
          </w:tcPr>
          <w:p w:rsidR="00360624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адрес</w:t>
            </w:r>
          </w:p>
        </w:tc>
      </w:tr>
      <w:tr w:rsidR="00360624" w:rsidRPr="00A52432" w:rsidTr="00637DC5">
        <w:tc>
          <w:tcPr>
            <w:tcW w:w="789" w:type="dxa"/>
          </w:tcPr>
          <w:p w:rsidR="00360624" w:rsidRPr="00A52432" w:rsidRDefault="00360624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360624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Маам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3" w:type="dxa"/>
          </w:tcPr>
          <w:p w:rsidR="00360624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адрес</w:t>
            </w:r>
          </w:p>
        </w:tc>
      </w:tr>
      <w:tr w:rsidR="00637DC5" w:rsidRPr="00A52432" w:rsidTr="00637DC5">
        <w:tc>
          <w:tcPr>
            <w:tcW w:w="789" w:type="dxa"/>
          </w:tcPr>
          <w:p w:rsidR="00637DC5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637DC5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Первое сентября </w:t>
            </w:r>
          </w:p>
        </w:tc>
        <w:tc>
          <w:tcPr>
            <w:tcW w:w="4253" w:type="dxa"/>
          </w:tcPr>
          <w:p w:rsidR="00637DC5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637DC5" w:rsidRPr="00A52432" w:rsidTr="00637DC5">
        <w:tc>
          <w:tcPr>
            <w:tcW w:w="789" w:type="dxa"/>
          </w:tcPr>
          <w:p w:rsidR="00637DC5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637DC5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7DC5" w:rsidRPr="00A52432" w:rsidRDefault="00637DC5" w:rsidP="00493329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</w:tbl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360624" w:rsidP="00A52432">
      <w:pPr>
        <w:pStyle w:val="2"/>
        <w:numPr>
          <w:ilvl w:val="0"/>
          <w:numId w:val="9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</w:pPr>
      <w:bookmarkStart w:id="15" w:name="_Toc56141069"/>
      <w:r w:rsidRPr="00A52432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Развивающая предметно-пространственная среда</w:t>
      </w:r>
      <w:bookmarkEnd w:id="15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985"/>
        <w:gridCol w:w="1701"/>
      </w:tblGrid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№п/п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Центр активности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Количество (шт.)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Наличие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bookmarkStart w:id="16" w:name="_Toc56141070"/>
            <w:r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3.</w:t>
            </w:r>
            <w:r w:rsidR="00DF0D3F"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1. Центр строительства</w:t>
            </w:r>
            <w:bookmarkEnd w:id="16"/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Скамеечка на колесах со съемным рулем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Руль на подставке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Штурвал на подставке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Бензозаправочная станция -гараж (для мелких автомобилей)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Ландшафтный макет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Светофор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Грузовик, крупный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Тележка-ящик, крупная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Коврики-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трансформеры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 (мягкий пластик) «Животные»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bookmarkStart w:id="17" w:name="_Toc56141071"/>
            <w:r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3.</w:t>
            </w:r>
            <w:r w:rsidR="00DF0D3F"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2. Центр мелкой моторики</w:t>
            </w:r>
            <w:bookmarkEnd w:id="17"/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A52432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Бирюльки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bookmarkStart w:id="18" w:name="_Toc56141072"/>
            <w:r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3.</w:t>
            </w:r>
            <w:r w:rsidR="00DF0D3F"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3. Центр конструирования из деталей (среднего и мелкого размера)</w:t>
            </w:r>
            <w:bookmarkEnd w:id="18"/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3 - 5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Пожарная машина, средних размеров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Машина «скорой помощи», средних размеров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Подъемный кран, крупный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Набор: железная дорога (средних размеров)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Кораблики, лодки, самолеты, средних размеров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Ракета-робот (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трансформер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), средних размеров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Автомобили мелкие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Тематические строительные наборы: город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Тематические строительные наборы: замок (крепость)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Тематические строительные наборы: ферма (зоопарк)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Набор солдатиков (средние и мелкие, 7-15 см.)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Мягкие антропоморфные животные, крупные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Мягкие антропоморфные животные, средние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10-15 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Полосатый жезл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Подзорная труба, бинокль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Макет «скотный двор» (для фигурок животных средней </w:t>
            </w: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величины)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19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Конструкторы кнопочные («Город», Железная дорога»)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набора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tabs>
                <w:tab w:val="left" w:pos="3660"/>
              </w:tabs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9D35F5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bookmarkStart w:id="19" w:name="_Toc56141073"/>
            <w:r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3.</w:t>
            </w:r>
            <w:r w:rsidR="00DF0D3F"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4. Центр сюжетно-ролевых игр</w:t>
            </w:r>
            <w:bookmarkEnd w:id="19"/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Куклы крупные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Куклы средние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Набор фигурок: семья (7-15 см.)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чайной посуды, крупный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Набор чайной посуды, средний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кухонной посуды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Молоток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Комплект кукольных постельных принадлежностей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Кукольная коляска, средних размеров (складная)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медицинских принадлежностей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Весы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Часы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Телефон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Кукольный стол, крупный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Кукольная кровать или диванчик (крупный)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Кухонная плита/шкафчик (на колесах, крупная)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мебели для кукол среднего размера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Кукольный дом (для кукол среднего размера)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C41BDB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bookmarkStart w:id="20" w:name="_Toc56141074"/>
            <w:r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3.</w:t>
            </w:r>
            <w:r w:rsidR="00DF0D3F"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5. Уголок для театрализованных (драматических игр)</w:t>
            </w:r>
            <w:bookmarkEnd w:id="20"/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Тематический набор сказочных персонажей (объемные, средние и мелкие, 7-15 см.)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Белая шапочка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Плащ-накидка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3 - 5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наручных кукол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би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>-ба-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бо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: семья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наручных кукол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би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>-ба-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бо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: сказочные персонажи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 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Фигурки-человечки, объемные, мелкие (7-10 см.)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 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 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Фуражка/бескозырка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Каска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Набор масок (животные; сказочные персонажи)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4-5 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Универсальная складная рама/ширма -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пятистворчатая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 (30 - 50 см. высотой)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Трехстворчатая ширма/театр (70 см.)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AF2A0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C41BDB">
            <w:pPr>
              <w:pStyle w:val="2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bookmarkStart w:id="21" w:name="_Toc56141075"/>
            <w:r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3.</w:t>
            </w:r>
            <w:r w:rsidR="00DF0D3F" w:rsidRPr="00A52432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6. Центр музыки</w:t>
            </w:r>
            <w:bookmarkEnd w:id="21"/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Музыкальная шкатулка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Звучащие инструменты (колокольчики, барабаны, маракасы, бубен, молоточки, трещотки и др.)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 1 каждого наименования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493329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Портреты композиторов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В соответствии с программой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7. Центр изобразительного искусства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цветных карандашей (24 цвета)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Набор фломастеров (12 цветов)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частично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шариковых ручек (6 цветов).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частично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Цветные восковые мелки (12 цветов)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Гуашь (12 цветов)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 набор на каждого ребенка.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Гуашь (белила)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– 5 банок 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частично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Палитры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Губки для смывания краски с палитры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Круглые кисти (беличьи, колонковые №№ 10 – 14)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Банки для промывания ворса кисти от краски (0,25 и 0,5 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Две банки (0,25 и 0,5 л) 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Салфетка из ткани, хорошо впитывающей воду, для осушения кисти после промывания и при наклеивании готовых форм (15x15)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Глина – подготовленная для лепки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0,5 кг 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Пластилин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коробки на одного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 – 3 шт. 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Доски, 20x20 см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Салфетка из ткани, хорошо впитывающей воду (30x30), для вытирания рук во время лепки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Стеки разной формы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– 5 наборов на группу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Частично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Ножницы с тупыми концами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Наборы бумаги одинакового цвета, но разной формы (10 – 12 цветов, размером 10x12см или 6x7см)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302796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Щетинные кисти для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 каждого </w:t>
            </w: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23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Подставки для кистей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Розетки для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Подносы для форм и обрезков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Пластины, на которые дети кладут фигуры для намазывания клеем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Подборка из бросового материала: бумажные коробки, цилиндры, катушки, конусы, пластиковые бутылки, пробки и т. п.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По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6C673A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8. Уголок настольных игр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Настольная игра «Поймай рыбку»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Настольный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билльярд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, средний («закати шарик в лунку»)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Настольный кегельбан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Настольная игра «лото» (с картами из 6 - 8 частей)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Настольная игра «гусек» (с маршрутом до 20-25 остановок, игральным кубиком 1-3 очка)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6C673A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9. Центр математики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3 - 5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3 - 5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разноцветных палочек с оттенками (по 5 - 7 палочек каждого цвета)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для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сериации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 по величине - бруски, цилиндры и т.п. (6 - 8 элементов каждого признака)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плоскостных геометрических фигур для </w:t>
            </w: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 xml:space="preserve">составления изображений по графическим образцам (из 4 - 6 элементов)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3 - 5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203ACE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203ACE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Мозаика разных форм и цвета (мелкая) с  графическими образцами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Чудесный мешочек с набором объемных тел (6 - 8 элементов)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Горки (наклонные плоскости) для шариков (комплект)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Стойка-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равновеска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 (балансир)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Часы с круглым циферблатом и стрелками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Счеты напольные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волчков (мелкие, разной формы)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Вертушки разного размера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Объемные головоломки (сборные шары, кубы и т.п., из 4-5 элементов)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Головоломки-лабиринты (прозрачные, с шариком)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Разрезные (складные) кубики с сюжетными картинками (6 - 8 частей)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Разрезные сюжетные картинки (6-8 частей)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6 - 8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Разрезные контурные картинки (4 - 6 частей)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5 - 7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Графические «головоломки»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10 - 15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кубиков с буквами и цифрами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2 - 4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кубиков с цифрами и числовыми фигурами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моделей: деление на части (2 - 4)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Кассы настольные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Магнитная доска настенная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10. Центр песка и воды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763C04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– не тонет), черпачки, сачки, воронки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763C04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 для экспериментирования с песком: стол-песочница, емкости разного размера и формы (4-5), </w:t>
            </w: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 xml:space="preserve">предметы-орудия разных размеров, форм, конструкций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Частично (надувной </w:t>
            </w: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бассейн 50*50)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763C04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Конструкторы для игр с песком и водой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11. Центр науки и естествознания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«Проблемный ящик» со звуковым, световым, механическим эффектами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tabs>
                <w:tab w:val="left" w:pos="2925"/>
              </w:tabs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картинок дня группировки и обобщения (до 8 - 10 в каждой группе): животные, птицы, рыбы, насекомые, растения, продукты питания, одежда, мебель, здания, транспорт, профессии, предметы обихода и др.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5 - 7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парных картинок типа «лото»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5 - 7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Серии картинок (по 4 - 6) для установления последовательности событий (сказки, литературные сюжеты, 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социобытовые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 ситуации)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5 - 7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Серии картинок «Времена года» (сезонные явления и деятельность людей)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12. Литературный центр (книжный уголок)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13. Место для отдыха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14. Уголок уединения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C41BDB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3.</w:t>
            </w:r>
            <w:r w:rsidR="00DF0D3F" w:rsidRPr="00A52432">
              <w:rPr>
                <w:rFonts w:ascii="Times New Roman" w:hAnsi="Times New Roman"/>
                <w:b/>
                <w:color w:val="17365D" w:themeColor="text2" w:themeShade="BF"/>
              </w:rPr>
              <w:t>15. Площадка для активного отдыха (спортивный уголок)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Коврик массажный Длина 75 см, Ширина 70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C910B6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частично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Шнур длинный Длина 150-см, Диаметр 2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Куб деревянный Ребро 20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Мяч-попрыгунчик Диаметр 50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Обруч плоский Диаметр 40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Палка гимнастическая короткая Длина 75 - 80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8 - 10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Скакалка короткая Длина 120 - 150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Кегли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3 - 5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Кольцеброс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 (набор)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Мешочек с грузом большой Масса 400 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Обруч большой Диаметр 100 см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Серсо (набор)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Шар цветной (</w:t>
            </w:r>
            <w:proofErr w:type="spellStart"/>
            <w:r w:rsidRPr="00A52432">
              <w:rPr>
                <w:rFonts w:ascii="Times New Roman" w:hAnsi="Times New Roman"/>
                <w:color w:val="17365D" w:themeColor="text2" w:themeShade="BF"/>
              </w:rPr>
              <w:t>фибропластиковый</w:t>
            </w:r>
            <w:proofErr w:type="spellEnd"/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) Диаметр 20-25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Полукольцо мягкое Диаметр 120 см, Высота 30 см, Диаметр 5-6 см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Колечко резиновое Диаметр 5-6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6 - 8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D806F1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lastRenderedPageBreak/>
              <w:t>16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Мешочек с грузом малый Масса 150 - 200 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10 - 15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FF5E8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Мяч-шар (цветной, прозрачный) Диаметр 10 - 12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4-5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FF5E8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-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 xml:space="preserve">Обруч малый Диаметр 55 - 65 см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8 - 10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FF5E8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534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DF0D3F" w:rsidRPr="00A52432" w:rsidRDefault="00DF0D3F" w:rsidP="006C673A">
            <w:pPr>
              <w:keepNext/>
              <w:spacing w:after="0"/>
              <w:contextualSpacing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Шнур короткий Длина 75 см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A52432" w:rsidRDefault="00FF5E8D" w:rsidP="00493329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</w:rPr>
              <w:t>+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16. Место для группового сбора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17. Место для проведения групповых занятий</w:t>
            </w:r>
          </w:p>
        </w:tc>
      </w:tr>
      <w:tr w:rsidR="00DF0D3F" w:rsidRPr="00A52432" w:rsidTr="00637DC5">
        <w:tc>
          <w:tcPr>
            <w:tcW w:w="9748" w:type="dxa"/>
            <w:gridSpan w:val="4"/>
            <w:shd w:val="clear" w:color="auto" w:fill="auto"/>
            <w:vAlign w:val="center"/>
          </w:tcPr>
          <w:p w:rsidR="00DF0D3F" w:rsidRPr="00A52432" w:rsidRDefault="00DF0D3F" w:rsidP="00493329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</w:rPr>
              <w:t>18. Место для приема пищи («Детское кафе)</w:t>
            </w:r>
          </w:p>
        </w:tc>
      </w:tr>
    </w:tbl>
    <w:p w:rsidR="00C16E75" w:rsidRPr="00A52432" w:rsidRDefault="00C16E75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A52432" w:rsidP="00C41BDB">
      <w:pPr>
        <w:pStyle w:val="2"/>
        <w:jc w:val="center"/>
        <w:rPr>
          <w:rFonts w:ascii="Times New Roman" w:hAnsi="Times New Roman" w:cs="Times New Roman"/>
          <w:color w:val="17365D" w:themeColor="text2" w:themeShade="BF"/>
          <w:lang w:eastAsia="ru-RU"/>
        </w:rPr>
      </w:pPr>
      <w:bookmarkStart w:id="22" w:name="_Toc56141076"/>
      <w:r>
        <w:rPr>
          <w:rFonts w:ascii="Times New Roman" w:hAnsi="Times New Roman" w:cs="Times New Roman"/>
          <w:color w:val="17365D" w:themeColor="text2" w:themeShade="BF"/>
          <w:lang w:val="en-US" w:eastAsia="ru-RU"/>
        </w:rPr>
        <w:t>IV</w:t>
      </w:r>
      <w:r w:rsidR="00360624" w:rsidRPr="00A52432">
        <w:rPr>
          <w:rFonts w:ascii="Times New Roman" w:hAnsi="Times New Roman" w:cs="Times New Roman"/>
          <w:color w:val="17365D" w:themeColor="text2" w:themeShade="BF"/>
          <w:lang w:eastAsia="ru-RU"/>
        </w:rPr>
        <w:t>. Организация рабочего места</w:t>
      </w:r>
      <w:bookmarkEnd w:id="22"/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160"/>
        <w:gridCol w:w="2083"/>
      </w:tblGrid>
      <w:tr w:rsidR="00360624" w:rsidRPr="00A52432" w:rsidTr="009411BE">
        <w:tc>
          <w:tcPr>
            <w:tcW w:w="828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№</w:t>
            </w:r>
          </w:p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0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08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Факт</w:t>
            </w:r>
          </w:p>
        </w:tc>
      </w:tr>
      <w:tr w:rsidR="00360624" w:rsidRPr="00A52432" w:rsidTr="009411BE">
        <w:tc>
          <w:tcPr>
            <w:tcW w:w="828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160" w:type="dxa"/>
          </w:tcPr>
          <w:p w:rsidR="00360624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360624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+</w:t>
            </w:r>
          </w:p>
        </w:tc>
      </w:tr>
      <w:tr w:rsidR="00360624" w:rsidRPr="00A52432" w:rsidTr="009411BE">
        <w:tc>
          <w:tcPr>
            <w:tcW w:w="828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2160" w:type="dxa"/>
          </w:tcPr>
          <w:p w:rsidR="00360624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</w:tcPr>
          <w:p w:rsidR="00360624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+</w:t>
            </w:r>
          </w:p>
        </w:tc>
      </w:tr>
      <w:tr w:rsidR="00360624" w:rsidRPr="00A52432" w:rsidTr="009411BE">
        <w:tc>
          <w:tcPr>
            <w:tcW w:w="828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360624" w:rsidRPr="00A52432" w:rsidRDefault="00107BE5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160" w:type="dxa"/>
          </w:tcPr>
          <w:p w:rsidR="00360624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360624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A52432" w:rsidTr="009411BE">
        <w:tc>
          <w:tcPr>
            <w:tcW w:w="828" w:type="dxa"/>
          </w:tcPr>
          <w:p w:rsidR="00107BE5" w:rsidRPr="00A52432" w:rsidRDefault="00107BE5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</w:tcPr>
          <w:p w:rsidR="00107BE5" w:rsidRPr="00A52432" w:rsidRDefault="00107BE5" w:rsidP="00191D8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160" w:type="dxa"/>
          </w:tcPr>
          <w:p w:rsidR="00107BE5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107BE5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A52432" w:rsidTr="009411BE">
        <w:tc>
          <w:tcPr>
            <w:tcW w:w="828" w:type="dxa"/>
          </w:tcPr>
          <w:p w:rsidR="00107BE5" w:rsidRPr="00A52432" w:rsidRDefault="00107BE5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107BE5" w:rsidRPr="00A52432" w:rsidRDefault="00107BE5" w:rsidP="00191D8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Портативная колонка </w:t>
            </w:r>
          </w:p>
        </w:tc>
        <w:tc>
          <w:tcPr>
            <w:tcW w:w="2160" w:type="dxa"/>
          </w:tcPr>
          <w:p w:rsidR="00107BE5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107BE5" w:rsidRPr="00A52432" w:rsidRDefault="00107BE5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A52432" w:rsidTr="009411BE">
        <w:tc>
          <w:tcPr>
            <w:tcW w:w="828" w:type="dxa"/>
          </w:tcPr>
          <w:p w:rsidR="00107BE5" w:rsidRPr="00A52432" w:rsidRDefault="00107BE5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</w:tcPr>
          <w:p w:rsidR="00107BE5" w:rsidRPr="00A52432" w:rsidRDefault="00107BE5" w:rsidP="00191D8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Доска</w:t>
            </w:r>
            <w:r w:rsidR="00FF5E8D"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107BE5" w:rsidRPr="00A52432" w:rsidRDefault="00FF5E8D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107BE5" w:rsidRPr="00A52432" w:rsidRDefault="00107BE5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+</w:t>
            </w:r>
          </w:p>
        </w:tc>
      </w:tr>
    </w:tbl>
    <w:p w:rsidR="00C16E75" w:rsidRPr="00A52432" w:rsidRDefault="00C16E75" w:rsidP="006756E2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360624" w:rsidRPr="00A52432" w:rsidRDefault="00A52432" w:rsidP="00C41BDB">
      <w:pPr>
        <w:pStyle w:val="2"/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lang w:eastAsia="ru-RU"/>
        </w:rPr>
      </w:pPr>
      <w:bookmarkStart w:id="23" w:name="_Toc56141077"/>
      <w:r>
        <w:rPr>
          <w:rFonts w:ascii="Times New Roman" w:hAnsi="Times New Roman" w:cs="Times New Roman"/>
          <w:color w:val="17365D" w:themeColor="text2" w:themeShade="BF"/>
          <w:lang w:val="en-US" w:eastAsia="ru-RU"/>
        </w:rPr>
        <w:t>V</w:t>
      </w:r>
      <w:r w:rsidR="00360624" w:rsidRPr="00A52432">
        <w:rPr>
          <w:rFonts w:ascii="Times New Roman" w:hAnsi="Times New Roman" w:cs="Times New Roman"/>
          <w:color w:val="17365D" w:themeColor="text2" w:themeShade="BF"/>
          <w:lang w:eastAsia="ru-RU"/>
        </w:rPr>
        <w:t>. Требования техники безопасности, пожарной безопасности,</w:t>
      </w:r>
      <w:bookmarkEnd w:id="23"/>
    </w:p>
    <w:p w:rsidR="00360624" w:rsidRPr="00A52432" w:rsidRDefault="00360624" w:rsidP="00C41BDB">
      <w:pPr>
        <w:pStyle w:val="2"/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lang w:eastAsia="ru-RU"/>
        </w:rPr>
      </w:pPr>
      <w:bookmarkStart w:id="24" w:name="_Toc56141078"/>
      <w:r w:rsidRPr="00A52432">
        <w:rPr>
          <w:rFonts w:ascii="Times New Roman" w:hAnsi="Times New Roman" w:cs="Times New Roman"/>
          <w:color w:val="17365D" w:themeColor="text2" w:themeShade="BF"/>
          <w:lang w:eastAsia="ru-RU"/>
        </w:rPr>
        <w:t>СанПиН 2.4.1.3049-13</w:t>
      </w:r>
      <w:bookmarkEnd w:id="24"/>
    </w:p>
    <w:p w:rsidR="00360624" w:rsidRPr="00A52432" w:rsidRDefault="00360624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93"/>
        <w:gridCol w:w="1134"/>
        <w:gridCol w:w="1134"/>
        <w:gridCol w:w="1134"/>
        <w:gridCol w:w="1122"/>
        <w:gridCol w:w="1146"/>
        <w:gridCol w:w="1099"/>
      </w:tblGrid>
      <w:tr w:rsidR="00360624" w:rsidRPr="00A52432" w:rsidTr="009411BE">
        <w:tc>
          <w:tcPr>
            <w:tcW w:w="609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№ п/п</w:t>
            </w:r>
          </w:p>
        </w:tc>
        <w:tc>
          <w:tcPr>
            <w:tcW w:w="5595" w:type="dxa"/>
            <w:gridSpan w:val="4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Наименование</w:t>
            </w:r>
          </w:p>
        </w:tc>
        <w:tc>
          <w:tcPr>
            <w:tcW w:w="1122" w:type="dxa"/>
            <w:vMerge w:val="restart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Кол-во</w:t>
            </w:r>
          </w:p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детей</w:t>
            </w:r>
          </w:p>
        </w:tc>
        <w:tc>
          <w:tcPr>
            <w:tcW w:w="1146" w:type="dxa"/>
            <w:vMerge w:val="restart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Кол-во стульев</w:t>
            </w:r>
          </w:p>
        </w:tc>
        <w:tc>
          <w:tcPr>
            <w:tcW w:w="1099" w:type="dxa"/>
            <w:vMerge w:val="restart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Кол-во столов</w:t>
            </w:r>
          </w:p>
        </w:tc>
      </w:tr>
      <w:tr w:rsidR="00360624" w:rsidRPr="00A52432" w:rsidTr="009411BE">
        <w:tc>
          <w:tcPr>
            <w:tcW w:w="609" w:type="dxa"/>
            <w:vMerge w:val="restart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5595" w:type="dxa"/>
            <w:gridSpan w:val="4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Посадочные места для приема пищи</w:t>
            </w:r>
          </w:p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(</w:t>
            </w:r>
            <w:proofErr w:type="spellStart"/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СанПин</w:t>
            </w:r>
            <w:proofErr w:type="spellEnd"/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 xml:space="preserve"> 2.4.1.3049-13 п. 6.6)</w:t>
            </w:r>
          </w:p>
        </w:tc>
        <w:tc>
          <w:tcPr>
            <w:tcW w:w="1122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146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09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</w:tr>
      <w:tr w:rsidR="00360624" w:rsidRPr="00A52432" w:rsidTr="009411BE">
        <w:tc>
          <w:tcPr>
            <w:tcW w:w="60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Группа роста детей (мм)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Группа мебели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Высота стола (мм)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Высота стула (мм)</w:t>
            </w:r>
          </w:p>
        </w:tc>
        <w:tc>
          <w:tcPr>
            <w:tcW w:w="1122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146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09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</w:tr>
      <w:tr w:rsidR="00360624" w:rsidRPr="00A52432" w:rsidTr="009411BE">
        <w:trPr>
          <w:trHeight w:val="228"/>
        </w:trPr>
        <w:tc>
          <w:tcPr>
            <w:tcW w:w="60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до 850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00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340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180</w:t>
            </w:r>
          </w:p>
        </w:tc>
        <w:tc>
          <w:tcPr>
            <w:tcW w:w="1122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146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099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</w:tr>
      <w:tr w:rsidR="00360624" w:rsidRPr="00A52432" w:rsidTr="009411BE">
        <w:tc>
          <w:tcPr>
            <w:tcW w:w="60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свыше 850-1000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0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400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220</w:t>
            </w:r>
          </w:p>
        </w:tc>
        <w:tc>
          <w:tcPr>
            <w:tcW w:w="1122" w:type="dxa"/>
          </w:tcPr>
          <w:p w:rsidR="00360624" w:rsidRPr="00A52432" w:rsidRDefault="00EF000C" w:rsidP="00EF000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7</w:t>
            </w:r>
          </w:p>
        </w:tc>
        <w:tc>
          <w:tcPr>
            <w:tcW w:w="1146" w:type="dxa"/>
          </w:tcPr>
          <w:p w:rsidR="00360624" w:rsidRPr="00A52432" w:rsidRDefault="00EF000C" w:rsidP="00EF000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7</w:t>
            </w:r>
          </w:p>
        </w:tc>
        <w:tc>
          <w:tcPr>
            <w:tcW w:w="1099" w:type="dxa"/>
          </w:tcPr>
          <w:p w:rsidR="00360624" w:rsidRPr="00A52432" w:rsidRDefault="00F43756" w:rsidP="00EF000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2</w:t>
            </w:r>
          </w:p>
        </w:tc>
      </w:tr>
      <w:tr w:rsidR="00360624" w:rsidRPr="00A52432" w:rsidTr="009411BE">
        <w:tc>
          <w:tcPr>
            <w:tcW w:w="60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с 1000-1150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1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460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260</w:t>
            </w:r>
          </w:p>
        </w:tc>
        <w:tc>
          <w:tcPr>
            <w:tcW w:w="1122" w:type="dxa"/>
          </w:tcPr>
          <w:p w:rsidR="00360624" w:rsidRPr="00A52432" w:rsidRDefault="00F43756" w:rsidP="00F437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highlight w:val="yellow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16</w:t>
            </w:r>
          </w:p>
        </w:tc>
        <w:tc>
          <w:tcPr>
            <w:tcW w:w="1146" w:type="dxa"/>
          </w:tcPr>
          <w:p w:rsidR="00360624" w:rsidRPr="00A52432" w:rsidRDefault="00F43756" w:rsidP="00F437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highlight w:val="yellow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16</w:t>
            </w:r>
          </w:p>
        </w:tc>
        <w:tc>
          <w:tcPr>
            <w:tcW w:w="1099" w:type="dxa"/>
          </w:tcPr>
          <w:p w:rsidR="00360624" w:rsidRPr="00A52432" w:rsidRDefault="00F43756" w:rsidP="00F437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highlight w:val="yellow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6</w:t>
            </w:r>
          </w:p>
        </w:tc>
      </w:tr>
      <w:tr w:rsidR="00360624" w:rsidRPr="00A52432" w:rsidTr="009411BE">
        <w:tc>
          <w:tcPr>
            <w:tcW w:w="60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с 1150-1300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2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520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300</w:t>
            </w:r>
          </w:p>
        </w:tc>
        <w:tc>
          <w:tcPr>
            <w:tcW w:w="1122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highlight w:val="yellow"/>
                <w:lang w:eastAsia="ru-RU"/>
              </w:rPr>
            </w:pPr>
          </w:p>
        </w:tc>
        <w:tc>
          <w:tcPr>
            <w:tcW w:w="1146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highlight w:val="yellow"/>
                <w:lang w:eastAsia="ru-RU"/>
              </w:rPr>
            </w:pPr>
          </w:p>
        </w:tc>
        <w:tc>
          <w:tcPr>
            <w:tcW w:w="1099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highlight w:val="yellow"/>
                <w:lang w:eastAsia="ru-RU"/>
              </w:rPr>
            </w:pPr>
          </w:p>
        </w:tc>
      </w:tr>
      <w:tr w:rsidR="00360624" w:rsidRPr="00A52432" w:rsidTr="009411BE">
        <w:tc>
          <w:tcPr>
            <w:tcW w:w="60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с 1300-1450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3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580</w:t>
            </w:r>
          </w:p>
        </w:tc>
        <w:tc>
          <w:tcPr>
            <w:tcW w:w="1134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340</w:t>
            </w:r>
          </w:p>
        </w:tc>
        <w:tc>
          <w:tcPr>
            <w:tcW w:w="1122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146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099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</w:tr>
      <w:tr w:rsidR="00360624" w:rsidRPr="00A52432" w:rsidTr="009411BE">
        <w:tc>
          <w:tcPr>
            <w:tcW w:w="609" w:type="dxa"/>
            <w:vMerge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с 1450-1600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640</w:t>
            </w:r>
          </w:p>
        </w:tc>
        <w:tc>
          <w:tcPr>
            <w:tcW w:w="1134" w:type="dxa"/>
            <w:vAlign w:val="center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  <w:r w:rsidRPr="00A52432">
              <w:rPr>
                <w:rFonts w:ascii="Times New Roman" w:hAnsi="Times New Roman"/>
                <w:color w:val="17365D" w:themeColor="text2" w:themeShade="BF"/>
                <w:lang w:eastAsia="ru-RU"/>
              </w:rPr>
              <w:t>380</w:t>
            </w:r>
          </w:p>
        </w:tc>
        <w:tc>
          <w:tcPr>
            <w:tcW w:w="1122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146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  <w:tc>
          <w:tcPr>
            <w:tcW w:w="1099" w:type="dxa"/>
          </w:tcPr>
          <w:p w:rsidR="00360624" w:rsidRPr="00A52432" w:rsidRDefault="00360624" w:rsidP="006756E2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7365D" w:themeColor="text2" w:themeShade="BF"/>
                <w:lang w:eastAsia="ru-RU"/>
              </w:rPr>
            </w:pPr>
          </w:p>
        </w:tc>
      </w:tr>
    </w:tbl>
    <w:p w:rsidR="00C16E75" w:rsidRPr="00A52432" w:rsidRDefault="00C16E75" w:rsidP="001D5248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C16E75" w:rsidRPr="00A52432" w:rsidRDefault="00C16E75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A52432">
        <w:rPr>
          <w:rFonts w:ascii="Times New Roman" w:hAnsi="Times New Roman"/>
          <w:b/>
          <w:color w:val="17365D" w:themeColor="text2" w:themeShade="BF"/>
          <w:sz w:val="32"/>
          <w:szCs w:val="32"/>
        </w:rPr>
        <w:br w:type="page"/>
      </w:r>
    </w:p>
    <w:p w:rsidR="001D5248" w:rsidRDefault="00A52432" w:rsidP="00C41BDB">
      <w:pPr>
        <w:pStyle w:val="2"/>
        <w:jc w:val="center"/>
        <w:rPr>
          <w:rFonts w:ascii="Times New Roman" w:hAnsi="Times New Roman" w:cs="Times New Roman"/>
          <w:color w:val="17365D" w:themeColor="text2" w:themeShade="BF"/>
        </w:rPr>
      </w:pPr>
      <w:bookmarkStart w:id="25" w:name="_Toc56141079"/>
      <w:r>
        <w:rPr>
          <w:rFonts w:ascii="Times New Roman" w:hAnsi="Times New Roman" w:cs="Times New Roman"/>
          <w:color w:val="17365D" w:themeColor="text2" w:themeShade="BF"/>
          <w:lang w:val="en-US"/>
        </w:rPr>
        <w:lastRenderedPageBreak/>
        <w:t>VI</w:t>
      </w:r>
      <w:r w:rsidR="001D5248" w:rsidRPr="00A52432">
        <w:rPr>
          <w:rFonts w:ascii="Times New Roman" w:hAnsi="Times New Roman" w:cs="Times New Roman"/>
          <w:color w:val="17365D" w:themeColor="text2" w:themeShade="BF"/>
        </w:rPr>
        <w:t>. Перспективный план развития группы</w:t>
      </w:r>
      <w:bookmarkEnd w:id="25"/>
    </w:p>
    <w:p w:rsidR="00A52432" w:rsidRPr="00A52432" w:rsidRDefault="00A52432" w:rsidP="00A52432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1D5248" w:rsidRPr="00A52432" w:rsidTr="00191D8C">
        <w:tc>
          <w:tcPr>
            <w:tcW w:w="959" w:type="dxa"/>
          </w:tcPr>
          <w:p w:rsidR="001D5248" w:rsidRPr="00A52432" w:rsidRDefault="001D5248" w:rsidP="00563D29">
            <w:pPr>
              <w:spacing w:after="0"/>
              <w:jc w:val="center"/>
              <w:rPr>
                <w:b/>
                <w:color w:val="17365D" w:themeColor="text2" w:themeShade="BF"/>
              </w:rPr>
            </w:pPr>
            <w:r w:rsidRPr="00A52432">
              <w:rPr>
                <w:b/>
                <w:color w:val="17365D" w:themeColor="text2" w:themeShade="BF"/>
              </w:rPr>
              <w:t>№</w:t>
            </w:r>
          </w:p>
        </w:tc>
        <w:tc>
          <w:tcPr>
            <w:tcW w:w="7087" w:type="dxa"/>
          </w:tcPr>
          <w:p w:rsidR="001D5248" w:rsidRPr="00A52432" w:rsidRDefault="001D5248" w:rsidP="00563D29">
            <w:pPr>
              <w:spacing w:after="0"/>
              <w:jc w:val="center"/>
              <w:rPr>
                <w:b/>
                <w:color w:val="17365D" w:themeColor="text2" w:themeShade="BF"/>
              </w:rPr>
            </w:pPr>
            <w:r w:rsidRPr="00A52432">
              <w:rPr>
                <w:b/>
                <w:color w:val="17365D" w:themeColor="text2" w:themeShade="BF"/>
              </w:rPr>
              <w:t>Мероприятие</w:t>
            </w:r>
          </w:p>
        </w:tc>
        <w:tc>
          <w:tcPr>
            <w:tcW w:w="1701" w:type="dxa"/>
          </w:tcPr>
          <w:p w:rsidR="001D5248" w:rsidRPr="00A52432" w:rsidRDefault="001D5248" w:rsidP="00563D29">
            <w:pPr>
              <w:spacing w:after="0"/>
              <w:jc w:val="center"/>
              <w:rPr>
                <w:b/>
                <w:color w:val="17365D" w:themeColor="text2" w:themeShade="BF"/>
              </w:rPr>
            </w:pPr>
            <w:r w:rsidRPr="00A52432">
              <w:rPr>
                <w:b/>
                <w:color w:val="17365D" w:themeColor="text2" w:themeShade="BF"/>
              </w:rPr>
              <w:t>Срок</w:t>
            </w:r>
          </w:p>
        </w:tc>
      </w:tr>
      <w:tr w:rsidR="001D5248" w:rsidRPr="00A52432" w:rsidTr="00191D8C">
        <w:tc>
          <w:tcPr>
            <w:tcW w:w="959" w:type="dxa"/>
          </w:tcPr>
          <w:p w:rsidR="001D5248" w:rsidRPr="00A52432" w:rsidRDefault="001D5248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1</w:t>
            </w:r>
          </w:p>
        </w:tc>
        <w:tc>
          <w:tcPr>
            <w:tcW w:w="7087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Заготовить природный материал для поделок с детьми.</w:t>
            </w:r>
          </w:p>
        </w:tc>
        <w:tc>
          <w:tcPr>
            <w:tcW w:w="1701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Сентябрь</w:t>
            </w:r>
          </w:p>
        </w:tc>
      </w:tr>
      <w:tr w:rsidR="001D5248" w:rsidRPr="00A52432" w:rsidTr="00191D8C">
        <w:tc>
          <w:tcPr>
            <w:tcW w:w="959" w:type="dxa"/>
          </w:tcPr>
          <w:p w:rsidR="001D5248" w:rsidRPr="00A52432" w:rsidRDefault="001D5248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2</w:t>
            </w:r>
          </w:p>
        </w:tc>
        <w:tc>
          <w:tcPr>
            <w:tcW w:w="7087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Пополнить детскими книгами библиотеку.</w:t>
            </w:r>
          </w:p>
        </w:tc>
        <w:tc>
          <w:tcPr>
            <w:tcW w:w="1701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течении года</w:t>
            </w:r>
          </w:p>
        </w:tc>
      </w:tr>
      <w:tr w:rsidR="001D5248" w:rsidRPr="00A52432" w:rsidTr="00191D8C">
        <w:tc>
          <w:tcPr>
            <w:tcW w:w="959" w:type="dxa"/>
          </w:tcPr>
          <w:p w:rsidR="001D5248" w:rsidRPr="00A52432" w:rsidRDefault="001D5248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3</w:t>
            </w:r>
          </w:p>
        </w:tc>
        <w:tc>
          <w:tcPr>
            <w:tcW w:w="7087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 xml:space="preserve">Обновить кинетический песок в «Центре песка и воды». </w:t>
            </w:r>
          </w:p>
        </w:tc>
        <w:tc>
          <w:tcPr>
            <w:tcW w:w="1701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Сентябрь</w:t>
            </w:r>
          </w:p>
        </w:tc>
      </w:tr>
      <w:tr w:rsidR="001D5248" w:rsidRPr="00A52432" w:rsidTr="00593975">
        <w:trPr>
          <w:trHeight w:val="621"/>
        </w:trPr>
        <w:tc>
          <w:tcPr>
            <w:tcW w:w="959" w:type="dxa"/>
          </w:tcPr>
          <w:p w:rsidR="001D5248" w:rsidRPr="00A52432" w:rsidRDefault="001D5248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4</w:t>
            </w:r>
          </w:p>
        </w:tc>
        <w:tc>
          <w:tcPr>
            <w:tcW w:w="7087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Приобрести канцелярские товары для рисования, лепки и аппликации.</w:t>
            </w:r>
          </w:p>
        </w:tc>
        <w:tc>
          <w:tcPr>
            <w:tcW w:w="1701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Август - сентябрь</w:t>
            </w:r>
          </w:p>
        </w:tc>
      </w:tr>
      <w:tr w:rsidR="001D5248" w:rsidRPr="00A52432" w:rsidTr="00191D8C">
        <w:tc>
          <w:tcPr>
            <w:tcW w:w="959" w:type="dxa"/>
          </w:tcPr>
          <w:p w:rsidR="001D5248" w:rsidRPr="00A52432" w:rsidRDefault="001D5248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5</w:t>
            </w:r>
          </w:p>
        </w:tc>
        <w:tc>
          <w:tcPr>
            <w:tcW w:w="7087" w:type="dxa"/>
          </w:tcPr>
          <w:p w:rsidR="001D5248" w:rsidRPr="00A52432" w:rsidRDefault="00FF5E8D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Оформить в группе информационное поле.</w:t>
            </w:r>
          </w:p>
        </w:tc>
        <w:tc>
          <w:tcPr>
            <w:tcW w:w="1701" w:type="dxa"/>
          </w:tcPr>
          <w:p w:rsidR="001D5248" w:rsidRPr="00A52432" w:rsidRDefault="00302796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течение</w:t>
            </w:r>
            <w:r w:rsidR="00FF5E8D" w:rsidRPr="00A52432">
              <w:rPr>
                <w:color w:val="17365D" w:themeColor="text2" w:themeShade="BF"/>
              </w:rPr>
              <w:t xml:space="preserve"> года</w:t>
            </w:r>
          </w:p>
        </w:tc>
      </w:tr>
      <w:tr w:rsidR="00A15E5A" w:rsidRPr="00A52432" w:rsidTr="00D8172F">
        <w:trPr>
          <w:trHeight w:val="1073"/>
        </w:trPr>
        <w:tc>
          <w:tcPr>
            <w:tcW w:w="959" w:type="dxa"/>
          </w:tcPr>
          <w:p w:rsidR="00A15E5A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6</w:t>
            </w:r>
          </w:p>
          <w:p w:rsidR="00A15E5A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</w:p>
        </w:tc>
        <w:tc>
          <w:tcPr>
            <w:tcW w:w="7087" w:type="dxa"/>
          </w:tcPr>
          <w:p w:rsidR="00A15E5A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Пополните Центр «Строительство»: скамеечка на колёсиках со съёмным рулём, подъёмный кран, ракета-робот (</w:t>
            </w:r>
            <w:proofErr w:type="spellStart"/>
            <w:r w:rsidRPr="00A52432">
              <w:rPr>
                <w:color w:val="17365D" w:themeColor="text2" w:themeShade="BF"/>
              </w:rPr>
              <w:t>трансформер</w:t>
            </w:r>
            <w:proofErr w:type="spellEnd"/>
            <w:r w:rsidRPr="00A52432">
              <w:rPr>
                <w:color w:val="17365D" w:themeColor="text2" w:themeShade="BF"/>
              </w:rPr>
              <w:t>), набор солдатиков средних и мелких, тематический строительный набор «Крепость».</w:t>
            </w:r>
          </w:p>
        </w:tc>
        <w:tc>
          <w:tcPr>
            <w:tcW w:w="1701" w:type="dxa"/>
          </w:tcPr>
          <w:p w:rsidR="00A15E5A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течение года</w:t>
            </w:r>
          </w:p>
          <w:p w:rsidR="00A15E5A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</w:p>
        </w:tc>
      </w:tr>
      <w:tr w:rsidR="00302796" w:rsidRPr="00A52432" w:rsidTr="00191D8C">
        <w:tc>
          <w:tcPr>
            <w:tcW w:w="959" w:type="dxa"/>
          </w:tcPr>
          <w:p w:rsidR="00302796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7</w:t>
            </w:r>
          </w:p>
        </w:tc>
        <w:tc>
          <w:tcPr>
            <w:tcW w:w="7087" w:type="dxa"/>
          </w:tcPr>
          <w:p w:rsidR="00302796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Пополнить «Уголок</w:t>
            </w:r>
            <w:r w:rsidR="00302796" w:rsidRPr="00A52432">
              <w:rPr>
                <w:color w:val="17365D" w:themeColor="text2" w:themeShade="BF"/>
              </w:rPr>
              <w:t xml:space="preserve"> сюжетно-ролевых</w:t>
            </w:r>
            <w:r w:rsidR="00EF000C" w:rsidRPr="00A52432">
              <w:rPr>
                <w:color w:val="17365D" w:themeColor="text2" w:themeShade="BF"/>
              </w:rPr>
              <w:t xml:space="preserve"> игр»: весы, сшить пеньюар для парикмахерской и обновить форму дежурных, сшить пилотки.</w:t>
            </w:r>
          </w:p>
        </w:tc>
        <w:tc>
          <w:tcPr>
            <w:tcW w:w="1701" w:type="dxa"/>
          </w:tcPr>
          <w:p w:rsidR="00302796" w:rsidRPr="00A52432" w:rsidRDefault="00302796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течение года</w:t>
            </w:r>
          </w:p>
        </w:tc>
      </w:tr>
      <w:tr w:rsidR="00302796" w:rsidRPr="00A52432" w:rsidTr="00191D8C">
        <w:tc>
          <w:tcPr>
            <w:tcW w:w="959" w:type="dxa"/>
          </w:tcPr>
          <w:p w:rsidR="00302796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8</w:t>
            </w:r>
          </w:p>
        </w:tc>
        <w:tc>
          <w:tcPr>
            <w:tcW w:w="7087" w:type="dxa"/>
          </w:tcPr>
          <w:p w:rsidR="00302796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 xml:space="preserve">Пополнить </w:t>
            </w:r>
            <w:r w:rsidR="00302796" w:rsidRPr="00A52432">
              <w:rPr>
                <w:color w:val="17365D" w:themeColor="text2" w:themeShade="BF"/>
              </w:rPr>
              <w:t xml:space="preserve">Центр </w:t>
            </w:r>
            <w:r w:rsidRPr="00A52432">
              <w:rPr>
                <w:color w:val="17365D" w:themeColor="text2" w:themeShade="BF"/>
              </w:rPr>
              <w:t>«Творческая мастерская</w:t>
            </w:r>
            <w:r w:rsidR="00302796" w:rsidRPr="00A52432">
              <w:rPr>
                <w:color w:val="17365D" w:themeColor="text2" w:themeShade="BF"/>
              </w:rPr>
              <w:t>»: глина для лепки, печатки для нанесения узора на вылепленное изделие.</w:t>
            </w:r>
          </w:p>
        </w:tc>
        <w:tc>
          <w:tcPr>
            <w:tcW w:w="1701" w:type="dxa"/>
          </w:tcPr>
          <w:p w:rsidR="00302796" w:rsidRPr="00A52432" w:rsidRDefault="00302796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течение года</w:t>
            </w:r>
          </w:p>
        </w:tc>
      </w:tr>
      <w:tr w:rsidR="00302796" w:rsidRPr="00A52432" w:rsidTr="00191D8C">
        <w:tc>
          <w:tcPr>
            <w:tcW w:w="959" w:type="dxa"/>
          </w:tcPr>
          <w:p w:rsidR="00302796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9</w:t>
            </w:r>
          </w:p>
        </w:tc>
        <w:tc>
          <w:tcPr>
            <w:tcW w:w="7087" w:type="dxa"/>
          </w:tcPr>
          <w:p w:rsidR="00302796" w:rsidRPr="00A52432" w:rsidRDefault="00302796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 xml:space="preserve">Пополнить «Уголок </w:t>
            </w:r>
            <w:r w:rsidR="00A15E5A" w:rsidRPr="00A52432">
              <w:rPr>
                <w:color w:val="17365D" w:themeColor="text2" w:themeShade="BF"/>
              </w:rPr>
              <w:t>развивающих</w:t>
            </w:r>
            <w:r w:rsidRPr="00A52432">
              <w:rPr>
                <w:color w:val="17365D" w:themeColor="text2" w:themeShade="BF"/>
              </w:rPr>
              <w:t xml:space="preserve"> игр»: настольный бильярд, средний («закати шарик в лунку»), настольный кегельбан.</w:t>
            </w:r>
          </w:p>
        </w:tc>
        <w:tc>
          <w:tcPr>
            <w:tcW w:w="1701" w:type="dxa"/>
          </w:tcPr>
          <w:p w:rsidR="00302796" w:rsidRPr="00A52432" w:rsidRDefault="00302796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течение года</w:t>
            </w:r>
          </w:p>
        </w:tc>
      </w:tr>
      <w:tr w:rsidR="00203ACE" w:rsidRPr="00A52432" w:rsidTr="00191D8C">
        <w:tc>
          <w:tcPr>
            <w:tcW w:w="959" w:type="dxa"/>
          </w:tcPr>
          <w:p w:rsidR="00203ACE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10</w:t>
            </w:r>
          </w:p>
        </w:tc>
        <w:tc>
          <w:tcPr>
            <w:tcW w:w="7087" w:type="dxa"/>
          </w:tcPr>
          <w:p w:rsidR="00203ACE" w:rsidRPr="00A52432" w:rsidRDefault="00203ACE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Пополнить «Центр науки и естествознания»: «проблемный ящик» со звуковым, световым, механическим эффектами, наборы парных картинок типа «лото».</w:t>
            </w:r>
          </w:p>
        </w:tc>
        <w:tc>
          <w:tcPr>
            <w:tcW w:w="1701" w:type="dxa"/>
          </w:tcPr>
          <w:p w:rsidR="00203ACE" w:rsidRPr="00A52432" w:rsidRDefault="00203ACE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течение года</w:t>
            </w:r>
          </w:p>
        </w:tc>
      </w:tr>
      <w:tr w:rsidR="00203ACE" w:rsidRPr="00A52432" w:rsidTr="00191D8C">
        <w:tc>
          <w:tcPr>
            <w:tcW w:w="959" w:type="dxa"/>
          </w:tcPr>
          <w:p w:rsidR="00203ACE" w:rsidRPr="00A52432" w:rsidRDefault="00A15E5A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11</w:t>
            </w:r>
          </w:p>
        </w:tc>
        <w:tc>
          <w:tcPr>
            <w:tcW w:w="7087" w:type="dxa"/>
          </w:tcPr>
          <w:p w:rsidR="00203ACE" w:rsidRPr="00A52432" w:rsidRDefault="00203ACE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Пополнить «Спортивный уголок»: полукольцо мягкое, колечко резиновое д 5-6см, мая-шар прозрачный.</w:t>
            </w:r>
          </w:p>
        </w:tc>
        <w:tc>
          <w:tcPr>
            <w:tcW w:w="1701" w:type="dxa"/>
          </w:tcPr>
          <w:p w:rsidR="00203ACE" w:rsidRPr="00A52432" w:rsidRDefault="00203ACE" w:rsidP="00593975">
            <w:pPr>
              <w:spacing w:after="0"/>
              <w:rPr>
                <w:color w:val="17365D" w:themeColor="text2" w:themeShade="BF"/>
              </w:rPr>
            </w:pPr>
            <w:r w:rsidRPr="00A52432">
              <w:rPr>
                <w:color w:val="17365D" w:themeColor="text2" w:themeShade="BF"/>
              </w:rPr>
              <w:t>В течение года</w:t>
            </w:r>
          </w:p>
        </w:tc>
      </w:tr>
    </w:tbl>
    <w:p w:rsidR="001D5248" w:rsidRPr="00A52432" w:rsidRDefault="001D5248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color w:val="17365D" w:themeColor="text2" w:themeShade="BF"/>
          <w:lang w:eastAsia="ru-RU"/>
        </w:rPr>
      </w:pPr>
    </w:p>
    <w:p w:rsidR="001D5248" w:rsidRPr="00A52432" w:rsidRDefault="001D5248" w:rsidP="006756E2">
      <w:pPr>
        <w:keepNext/>
        <w:suppressLineNumbers/>
        <w:suppressAutoHyphens/>
        <w:spacing w:after="0" w:line="240" w:lineRule="auto"/>
        <w:rPr>
          <w:rFonts w:ascii="Times New Roman" w:hAnsi="Times New Roman"/>
          <w:color w:val="17365D" w:themeColor="text2" w:themeShade="BF"/>
          <w:lang w:eastAsia="ru-RU"/>
        </w:rPr>
      </w:pPr>
    </w:p>
    <w:p w:rsidR="00360624" w:rsidRPr="00A52432" w:rsidRDefault="00360624" w:rsidP="006756E2">
      <w:pPr>
        <w:keepNext/>
        <w:suppressLineNumbers/>
        <w:suppressAutoHyphens/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</w:p>
    <w:sectPr w:rsidR="00360624" w:rsidRPr="00A52432" w:rsidSect="00763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87" w:rsidRDefault="002D0487" w:rsidP="002A4166">
      <w:pPr>
        <w:spacing w:after="0" w:line="240" w:lineRule="auto"/>
      </w:pPr>
      <w:r>
        <w:separator/>
      </w:r>
    </w:p>
  </w:endnote>
  <w:endnote w:type="continuationSeparator" w:id="0">
    <w:p w:rsidR="002D0487" w:rsidRDefault="002D0487" w:rsidP="002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9" w:rsidRDefault="00563D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642122"/>
      <w:docPartObj>
        <w:docPartGallery w:val="Page Numbers (Bottom of Page)"/>
        <w:docPartUnique/>
      </w:docPartObj>
    </w:sdtPr>
    <w:sdtEndPr/>
    <w:sdtContent>
      <w:p w:rsidR="00563D29" w:rsidRDefault="00563D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55">
          <w:rPr>
            <w:noProof/>
          </w:rPr>
          <w:t>13</w:t>
        </w:r>
        <w:r>
          <w:fldChar w:fldCharType="end"/>
        </w:r>
      </w:p>
    </w:sdtContent>
  </w:sdt>
  <w:p w:rsidR="00563D29" w:rsidRDefault="00563D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9" w:rsidRDefault="00563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87" w:rsidRDefault="002D0487" w:rsidP="002A4166">
      <w:pPr>
        <w:spacing w:after="0" w:line="240" w:lineRule="auto"/>
      </w:pPr>
      <w:r>
        <w:separator/>
      </w:r>
    </w:p>
  </w:footnote>
  <w:footnote w:type="continuationSeparator" w:id="0">
    <w:p w:rsidR="002D0487" w:rsidRDefault="002D0487" w:rsidP="002A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9" w:rsidRDefault="00DF525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7094" o:spid="_x0000_s2062" type="#_x0000_t75" style="position:absolute;margin-left:0;margin-top:0;width:1097pt;height:1078.1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9" w:rsidRDefault="00DF525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7095" o:spid="_x0000_s2063" type="#_x0000_t75" style="position:absolute;margin-left:0;margin-top:0;width:1097pt;height:1078.1pt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9" w:rsidRDefault="00DF525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7093" o:spid="_x0000_s2061" type="#_x0000_t75" style="position:absolute;margin-left:0;margin-top:0;width:1097pt;height:1078.1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99C"/>
    <w:multiLevelType w:val="hybridMultilevel"/>
    <w:tmpl w:val="F376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C31665"/>
    <w:multiLevelType w:val="hybridMultilevel"/>
    <w:tmpl w:val="BDEA45DC"/>
    <w:lvl w:ilvl="0" w:tplc="FACE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57F9"/>
    <w:multiLevelType w:val="hybridMultilevel"/>
    <w:tmpl w:val="30A6D80E"/>
    <w:lvl w:ilvl="0" w:tplc="0D9C8FC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B333FB"/>
    <w:multiLevelType w:val="hybridMultilevel"/>
    <w:tmpl w:val="CEA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C151C"/>
    <w:multiLevelType w:val="hybridMultilevel"/>
    <w:tmpl w:val="06EE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174E4"/>
    <w:multiLevelType w:val="hybridMultilevel"/>
    <w:tmpl w:val="454A85C4"/>
    <w:lvl w:ilvl="0" w:tplc="3A96F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DB74D0"/>
    <w:multiLevelType w:val="hybridMultilevel"/>
    <w:tmpl w:val="F448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EC5385"/>
    <w:multiLevelType w:val="hybridMultilevel"/>
    <w:tmpl w:val="2DC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4BBE"/>
    <w:multiLevelType w:val="multilevel"/>
    <w:tmpl w:val="E4564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E"/>
    <w:rsid w:val="00007644"/>
    <w:rsid w:val="00073A5B"/>
    <w:rsid w:val="00093873"/>
    <w:rsid w:val="00107BE5"/>
    <w:rsid w:val="00127D87"/>
    <w:rsid w:val="00172695"/>
    <w:rsid w:val="00191D8C"/>
    <w:rsid w:val="001B0704"/>
    <w:rsid w:val="001D5248"/>
    <w:rsid w:val="001E275A"/>
    <w:rsid w:val="00203ACE"/>
    <w:rsid w:val="002650E5"/>
    <w:rsid w:val="002A4166"/>
    <w:rsid w:val="002B15C9"/>
    <w:rsid w:val="002D0487"/>
    <w:rsid w:val="00302796"/>
    <w:rsid w:val="00360624"/>
    <w:rsid w:val="003B018F"/>
    <w:rsid w:val="003D0809"/>
    <w:rsid w:val="003E61B0"/>
    <w:rsid w:val="004025AC"/>
    <w:rsid w:val="00493329"/>
    <w:rsid w:val="00517FDF"/>
    <w:rsid w:val="005501CB"/>
    <w:rsid w:val="005503FE"/>
    <w:rsid w:val="00556306"/>
    <w:rsid w:val="00563D29"/>
    <w:rsid w:val="00593975"/>
    <w:rsid w:val="005A18F3"/>
    <w:rsid w:val="005A7574"/>
    <w:rsid w:val="00626B42"/>
    <w:rsid w:val="00637DC5"/>
    <w:rsid w:val="006458A6"/>
    <w:rsid w:val="006643EE"/>
    <w:rsid w:val="006756E2"/>
    <w:rsid w:val="0068649F"/>
    <w:rsid w:val="00695A74"/>
    <w:rsid w:val="006C673A"/>
    <w:rsid w:val="00740BE1"/>
    <w:rsid w:val="00763C04"/>
    <w:rsid w:val="007932C6"/>
    <w:rsid w:val="007A3649"/>
    <w:rsid w:val="007D343D"/>
    <w:rsid w:val="007F6B65"/>
    <w:rsid w:val="008E293E"/>
    <w:rsid w:val="008E45B4"/>
    <w:rsid w:val="00913FF0"/>
    <w:rsid w:val="0094103D"/>
    <w:rsid w:val="009411BE"/>
    <w:rsid w:val="00955790"/>
    <w:rsid w:val="00967590"/>
    <w:rsid w:val="00991496"/>
    <w:rsid w:val="009D35F5"/>
    <w:rsid w:val="00A15E5A"/>
    <w:rsid w:val="00A26346"/>
    <w:rsid w:val="00A350D9"/>
    <w:rsid w:val="00A52432"/>
    <w:rsid w:val="00AC1DA1"/>
    <w:rsid w:val="00AC7372"/>
    <w:rsid w:val="00AF0905"/>
    <w:rsid w:val="00AF2A0D"/>
    <w:rsid w:val="00B0200F"/>
    <w:rsid w:val="00B30FFB"/>
    <w:rsid w:val="00B80A0C"/>
    <w:rsid w:val="00B91B0D"/>
    <w:rsid w:val="00B92A07"/>
    <w:rsid w:val="00BB60AF"/>
    <w:rsid w:val="00C00930"/>
    <w:rsid w:val="00C16E75"/>
    <w:rsid w:val="00C41BDB"/>
    <w:rsid w:val="00C5550B"/>
    <w:rsid w:val="00C555CD"/>
    <w:rsid w:val="00C732F0"/>
    <w:rsid w:val="00C910B6"/>
    <w:rsid w:val="00C947C5"/>
    <w:rsid w:val="00CC0513"/>
    <w:rsid w:val="00CC7235"/>
    <w:rsid w:val="00D14F24"/>
    <w:rsid w:val="00D806F1"/>
    <w:rsid w:val="00D8172F"/>
    <w:rsid w:val="00DC1DC3"/>
    <w:rsid w:val="00DD0D1F"/>
    <w:rsid w:val="00DD1633"/>
    <w:rsid w:val="00DD4C02"/>
    <w:rsid w:val="00DE52CA"/>
    <w:rsid w:val="00DF0D3F"/>
    <w:rsid w:val="00DF2F48"/>
    <w:rsid w:val="00DF5255"/>
    <w:rsid w:val="00E71E90"/>
    <w:rsid w:val="00E75CA9"/>
    <w:rsid w:val="00EB3784"/>
    <w:rsid w:val="00EF000C"/>
    <w:rsid w:val="00F3680E"/>
    <w:rsid w:val="00F43756"/>
    <w:rsid w:val="00F46DBC"/>
    <w:rsid w:val="00FC70AA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2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458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1BE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411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11BE"/>
    <w:pPr>
      <w:ind w:left="720"/>
      <w:contextualSpacing/>
    </w:pPr>
  </w:style>
  <w:style w:type="character" w:customStyle="1" w:styleId="a5">
    <w:name w:val="Гипертекстовая ссылка"/>
    <w:uiPriority w:val="99"/>
    <w:rsid w:val="009411BE"/>
    <w:rPr>
      <w:b/>
      <w:color w:val="106BBE"/>
    </w:rPr>
  </w:style>
  <w:style w:type="character" w:styleId="a6">
    <w:name w:val="Hyperlink"/>
    <w:uiPriority w:val="99"/>
    <w:rsid w:val="009411BE"/>
    <w:rPr>
      <w:rFonts w:cs="Times New Roman"/>
      <w:color w:val="0000FF"/>
      <w:u w:val="single"/>
    </w:rPr>
  </w:style>
  <w:style w:type="character" w:customStyle="1" w:styleId="name">
    <w:name w:val="name"/>
    <w:uiPriority w:val="99"/>
    <w:rsid w:val="009411BE"/>
    <w:rPr>
      <w:rFonts w:cs="Times New Roman"/>
    </w:rPr>
  </w:style>
  <w:style w:type="character" w:customStyle="1" w:styleId="params">
    <w:name w:val="params"/>
    <w:uiPriority w:val="99"/>
    <w:rsid w:val="009411BE"/>
    <w:rPr>
      <w:rFonts w:cs="Times New Roman"/>
    </w:rPr>
  </w:style>
  <w:style w:type="paragraph" w:customStyle="1" w:styleId="ConsPlusNormal">
    <w:name w:val="ConsPlusNormal"/>
    <w:uiPriority w:val="99"/>
    <w:rsid w:val="009411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6458A6"/>
    <w:rPr>
      <w:rFonts w:ascii="Cambria" w:eastAsia="Times New Roman" w:hAnsi="Cambria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6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F0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555CD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1726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locked/>
    <w:rsid w:val="00172695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17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69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62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626B4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2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458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1BE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411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11BE"/>
    <w:pPr>
      <w:ind w:left="720"/>
      <w:contextualSpacing/>
    </w:pPr>
  </w:style>
  <w:style w:type="character" w:customStyle="1" w:styleId="a5">
    <w:name w:val="Гипертекстовая ссылка"/>
    <w:uiPriority w:val="99"/>
    <w:rsid w:val="009411BE"/>
    <w:rPr>
      <w:b/>
      <w:color w:val="106BBE"/>
    </w:rPr>
  </w:style>
  <w:style w:type="character" w:styleId="a6">
    <w:name w:val="Hyperlink"/>
    <w:uiPriority w:val="99"/>
    <w:rsid w:val="009411BE"/>
    <w:rPr>
      <w:rFonts w:cs="Times New Roman"/>
      <w:color w:val="0000FF"/>
      <w:u w:val="single"/>
    </w:rPr>
  </w:style>
  <w:style w:type="character" w:customStyle="1" w:styleId="name">
    <w:name w:val="name"/>
    <w:uiPriority w:val="99"/>
    <w:rsid w:val="009411BE"/>
    <w:rPr>
      <w:rFonts w:cs="Times New Roman"/>
    </w:rPr>
  </w:style>
  <w:style w:type="character" w:customStyle="1" w:styleId="params">
    <w:name w:val="params"/>
    <w:uiPriority w:val="99"/>
    <w:rsid w:val="009411BE"/>
    <w:rPr>
      <w:rFonts w:cs="Times New Roman"/>
    </w:rPr>
  </w:style>
  <w:style w:type="paragraph" w:customStyle="1" w:styleId="ConsPlusNormal">
    <w:name w:val="ConsPlusNormal"/>
    <w:uiPriority w:val="99"/>
    <w:rsid w:val="009411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6458A6"/>
    <w:rPr>
      <w:rFonts w:ascii="Cambria" w:eastAsia="Times New Roman" w:hAnsi="Cambria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6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F0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555CD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1726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locked/>
    <w:rsid w:val="00172695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17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69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62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626B4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go.mail.ru/redir?type=sr&amp;redir=eJzLKCkpKLbS1y8q1SvPzM4sSE3JTNTLL0rXB_H0VV0MVC0dQaSTq6qLoaqFAYwNJF3AJETECExawNQASWMwaYiqEijiFg9TCpEACpmA2aZg0hEsYoZknFu8s3-Yp4uuoSUDg6GppYG5iYmxoSFD8_bIvgfeXIVGG87cXqzzMwsA97ozHw&amp;src=4c95ff6&amp;via_page=1&amp;user_type=f&amp;oqid=b3e0dd80c9f5d7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FFA1-19F6-4841-B49D-2E9480B5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3165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2020-11-06T11:10:00Z</dcterms:created>
  <dcterms:modified xsi:type="dcterms:W3CDTF">2020-11-13T11:50:00Z</dcterms:modified>
</cp:coreProperties>
</file>